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1139" w:type="dxa"/>
        <w:tblInd w:w="-743" w:type="dxa"/>
        <w:tblLayout w:type="fixed"/>
        <w:tblLook w:val="04A0" w:firstRow="1" w:lastRow="0" w:firstColumn="1" w:lastColumn="0" w:noHBand="0" w:noVBand="1"/>
      </w:tblPr>
      <w:tblGrid>
        <w:gridCol w:w="804"/>
        <w:gridCol w:w="26"/>
        <w:gridCol w:w="23"/>
        <w:gridCol w:w="6810"/>
        <w:gridCol w:w="559"/>
        <w:gridCol w:w="11"/>
        <w:gridCol w:w="19"/>
        <w:gridCol w:w="537"/>
        <w:gridCol w:w="14"/>
        <w:gridCol w:w="21"/>
        <w:gridCol w:w="19"/>
        <w:gridCol w:w="818"/>
        <w:gridCol w:w="19"/>
        <w:gridCol w:w="1410"/>
        <w:gridCol w:w="28"/>
        <w:gridCol w:w="21"/>
      </w:tblGrid>
      <w:tr w:rsidR="0003107A" w:rsidRPr="00262F1F" w:rsidTr="00A640D9">
        <w:trPr>
          <w:gridAfter w:val="1"/>
          <w:wAfter w:w="21" w:type="dxa"/>
        </w:trPr>
        <w:tc>
          <w:tcPr>
            <w:tcW w:w="11118" w:type="dxa"/>
            <w:gridSpan w:val="15"/>
          </w:tcPr>
          <w:p w:rsidR="0003107A" w:rsidRPr="00262F1F" w:rsidRDefault="00B328D5" w:rsidP="00163427">
            <w:pPr>
              <w:pStyle w:val="af0"/>
              <w:rPr>
                <w:rFonts w:cs="Times New Roman"/>
                <w:b/>
                <w:sz w:val="24"/>
                <w:szCs w:val="24"/>
              </w:rPr>
            </w:pPr>
            <w:r w:rsidRPr="00262F1F">
              <w:t xml:space="preserve">     </w:t>
            </w:r>
            <w:r w:rsidR="00667988" w:rsidRPr="00262F1F">
              <w:rPr>
                <w:rFonts w:cs="Times New Roman"/>
                <w:b/>
                <w:noProof/>
                <w:szCs w:val="24"/>
                <w:lang w:eastAsia="bg-BG"/>
              </w:rPr>
              <w:drawing>
                <wp:inline distT="0" distB="0" distL="0" distR="0" wp14:anchorId="2BE679A8" wp14:editId="43D5E28B">
                  <wp:extent cx="6812280" cy="150241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12280" cy="1502410"/>
                          </a:xfrm>
                          <a:prstGeom prst="rect">
                            <a:avLst/>
                          </a:prstGeom>
                        </pic:spPr>
                      </pic:pic>
                    </a:graphicData>
                  </a:graphic>
                </wp:inline>
              </w:drawing>
            </w:r>
          </w:p>
        </w:tc>
      </w:tr>
      <w:tr w:rsidR="0003107A" w:rsidRPr="00262F1F" w:rsidTr="00A640D9">
        <w:trPr>
          <w:gridAfter w:val="1"/>
          <w:wAfter w:w="21" w:type="dxa"/>
        </w:trPr>
        <w:tc>
          <w:tcPr>
            <w:tcW w:w="11118" w:type="dxa"/>
            <w:gridSpan w:val="15"/>
          </w:tcPr>
          <w:p w:rsidR="0003107A" w:rsidRPr="00262F1F" w:rsidRDefault="0003107A" w:rsidP="00700958">
            <w:pPr>
              <w:rPr>
                <w:rFonts w:cs="Times New Roman"/>
                <w:sz w:val="24"/>
                <w:szCs w:val="24"/>
              </w:rPr>
            </w:pPr>
          </w:p>
        </w:tc>
      </w:tr>
      <w:tr w:rsidR="0003107A" w:rsidRPr="00262F1F" w:rsidTr="00A640D9">
        <w:trPr>
          <w:gridAfter w:val="1"/>
          <w:wAfter w:w="21" w:type="dxa"/>
        </w:trPr>
        <w:tc>
          <w:tcPr>
            <w:tcW w:w="11118" w:type="dxa"/>
            <w:gridSpan w:val="15"/>
          </w:tcPr>
          <w:p w:rsidR="00CC069D" w:rsidRPr="00262F1F" w:rsidRDefault="00E3616B" w:rsidP="00CC069D">
            <w:pPr>
              <w:pStyle w:val="Default"/>
              <w:jc w:val="center"/>
              <w:rPr>
                <w:b/>
              </w:rPr>
            </w:pPr>
            <w:r w:rsidRPr="00262F1F">
              <w:rPr>
                <w:b/>
              </w:rPr>
              <w:t>К</w:t>
            </w:r>
            <w:r w:rsidR="00667988" w:rsidRPr="00262F1F">
              <w:rPr>
                <w:b/>
              </w:rPr>
              <w:t xml:space="preserve"> </w:t>
            </w:r>
            <w:r w:rsidRPr="00262F1F">
              <w:rPr>
                <w:b/>
              </w:rPr>
              <w:t>О</w:t>
            </w:r>
            <w:r w:rsidR="00667988" w:rsidRPr="00262F1F">
              <w:rPr>
                <w:b/>
              </w:rPr>
              <w:t xml:space="preserve"> </w:t>
            </w:r>
            <w:r w:rsidRPr="00262F1F">
              <w:rPr>
                <w:b/>
              </w:rPr>
              <w:t>Н</w:t>
            </w:r>
            <w:r w:rsidR="00667988" w:rsidRPr="00262F1F">
              <w:rPr>
                <w:b/>
              </w:rPr>
              <w:t xml:space="preserve"> </w:t>
            </w:r>
            <w:r w:rsidRPr="00262F1F">
              <w:rPr>
                <w:b/>
              </w:rPr>
              <w:t>Т</w:t>
            </w:r>
            <w:r w:rsidR="00667988" w:rsidRPr="00262F1F">
              <w:rPr>
                <w:b/>
              </w:rPr>
              <w:t xml:space="preserve"> </w:t>
            </w:r>
            <w:r w:rsidRPr="00262F1F">
              <w:rPr>
                <w:b/>
              </w:rPr>
              <w:t>Р</w:t>
            </w:r>
            <w:r w:rsidR="00667988" w:rsidRPr="00262F1F">
              <w:rPr>
                <w:b/>
              </w:rPr>
              <w:t xml:space="preserve"> </w:t>
            </w:r>
            <w:r w:rsidRPr="00262F1F">
              <w:rPr>
                <w:b/>
              </w:rPr>
              <w:t>О</w:t>
            </w:r>
            <w:r w:rsidR="00667988" w:rsidRPr="00262F1F">
              <w:rPr>
                <w:b/>
              </w:rPr>
              <w:t xml:space="preserve"> </w:t>
            </w:r>
            <w:r w:rsidRPr="00262F1F">
              <w:rPr>
                <w:b/>
              </w:rPr>
              <w:t>Л</w:t>
            </w:r>
            <w:r w:rsidR="00667988" w:rsidRPr="00262F1F">
              <w:rPr>
                <w:b/>
              </w:rPr>
              <w:t xml:space="preserve"> </w:t>
            </w:r>
            <w:r w:rsidRPr="00262F1F">
              <w:rPr>
                <w:b/>
              </w:rPr>
              <w:t>Е</w:t>
            </w:r>
            <w:r w:rsidR="00667988" w:rsidRPr="00262F1F">
              <w:rPr>
                <w:b/>
              </w:rPr>
              <w:t xml:space="preserve"> </w:t>
            </w:r>
            <w:r w:rsidRPr="00262F1F">
              <w:rPr>
                <w:b/>
              </w:rPr>
              <w:t>Н</w:t>
            </w:r>
            <w:r w:rsidR="00667988" w:rsidRPr="00262F1F">
              <w:rPr>
                <w:b/>
              </w:rPr>
              <w:t xml:space="preserve">     </w:t>
            </w:r>
            <w:r w:rsidRPr="00262F1F">
              <w:rPr>
                <w:b/>
              </w:rPr>
              <w:t xml:space="preserve"> Л</w:t>
            </w:r>
            <w:r w:rsidR="00667988" w:rsidRPr="00262F1F">
              <w:rPr>
                <w:b/>
              </w:rPr>
              <w:t xml:space="preserve"> </w:t>
            </w:r>
            <w:r w:rsidRPr="00262F1F">
              <w:rPr>
                <w:b/>
              </w:rPr>
              <w:t>И</w:t>
            </w:r>
            <w:r w:rsidR="00667988" w:rsidRPr="00262F1F">
              <w:rPr>
                <w:b/>
              </w:rPr>
              <w:t xml:space="preserve"> </w:t>
            </w:r>
            <w:r w:rsidRPr="00262F1F">
              <w:rPr>
                <w:b/>
              </w:rPr>
              <w:t>С</w:t>
            </w:r>
            <w:r w:rsidR="00667988" w:rsidRPr="00262F1F">
              <w:rPr>
                <w:b/>
              </w:rPr>
              <w:t xml:space="preserve"> </w:t>
            </w:r>
            <w:r w:rsidRPr="00262F1F">
              <w:rPr>
                <w:b/>
              </w:rPr>
              <w:t>Т</w:t>
            </w:r>
            <w:r w:rsidR="004A0164">
              <w:rPr>
                <w:rStyle w:val="af5"/>
                <w:b/>
              </w:rPr>
              <w:footnoteReference w:id="1"/>
            </w:r>
            <w:r w:rsidRPr="00262F1F">
              <w:rPr>
                <w:b/>
              </w:rPr>
              <w:t xml:space="preserve"> </w:t>
            </w:r>
            <w:r w:rsidR="00667988" w:rsidRPr="00262F1F">
              <w:rPr>
                <w:b/>
              </w:rPr>
              <w:t xml:space="preserve">     </w:t>
            </w:r>
            <w:r w:rsidRPr="00262F1F">
              <w:rPr>
                <w:b/>
              </w:rPr>
              <w:t>З</w:t>
            </w:r>
            <w:r w:rsidR="00667988" w:rsidRPr="00262F1F">
              <w:rPr>
                <w:b/>
              </w:rPr>
              <w:t xml:space="preserve"> </w:t>
            </w:r>
            <w:r w:rsidRPr="00262F1F">
              <w:rPr>
                <w:b/>
              </w:rPr>
              <w:t>А</w:t>
            </w:r>
          </w:p>
          <w:p w:rsidR="0003107A" w:rsidRPr="00262F1F" w:rsidRDefault="0003107A" w:rsidP="00CC069D">
            <w:pPr>
              <w:rPr>
                <w:rFonts w:cs="Times New Roman"/>
                <w:b/>
                <w:sz w:val="24"/>
                <w:szCs w:val="24"/>
              </w:rPr>
            </w:pPr>
          </w:p>
        </w:tc>
      </w:tr>
      <w:tr w:rsidR="0003107A" w:rsidRPr="00262F1F" w:rsidTr="00A640D9">
        <w:trPr>
          <w:gridAfter w:val="1"/>
          <w:wAfter w:w="21" w:type="dxa"/>
        </w:trPr>
        <w:tc>
          <w:tcPr>
            <w:tcW w:w="11118" w:type="dxa"/>
            <w:gridSpan w:val="15"/>
          </w:tcPr>
          <w:p w:rsidR="00CC069D" w:rsidRPr="00262F1F" w:rsidRDefault="00E3616B" w:rsidP="00CC069D">
            <w:pPr>
              <w:autoSpaceDE w:val="0"/>
              <w:autoSpaceDN w:val="0"/>
              <w:adjustRightInd w:val="0"/>
              <w:jc w:val="center"/>
              <w:rPr>
                <w:rFonts w:eastAsia="TimesNewRoman"/>
                <w:b/>
                <w:sz w:val="24"/>
                <w:szCs w:val="24"/>
              </w:rPr>
            </w:pPr>
            <w:r w:rsidRPr="00262F1F">
              <w:rPr>
                <w:rFonts w:eastAsia="TimesNewRoman"/>
                <w:b/>
                <w:sz w:val="24"/>
                <w:szCs w:val="24"/>
              </w:rPr>
              <w:t>ПРОВЕРКА</w:t>
            </w:r>
            <w:r w:rsidR="00CC069D" w:rsidRPr="00262F1F">
              <w:rPr>
                <w:rFonts w:eastAsia="TimesNewRoman"/>
                <w:b/>
                <w:sz w:val="24"/>
                <w:szCs w:val="24"/>
              </w:rPr>
              <w:t xml:space="preserve"> ЗА </w:t>
            </w:r>
            <w:r w:rsidR="00CC069D" w:rsidRPr="00262F1F">
              <w:rPr>
                <w:rStyle w:val="af"/>
                <w:color w:val="000000" w:themeColor="text1"/>
              </w:rPr>
              <w:t>АДМИНИСТРАТИВНО СЪОТВЕТСТВИЕ И ДОПУСТИМОСТ</w:t>
            </w:r>
            <w:r w:rsidR="00CC069D" w:rsidRPr="00262F1F">
              <w:rPr>
                <w:rFonts w:eastAsia="TimesNewRoman"/>
                <w:b/>
                <w:sz w:val="24"/>
                <w:szCs w:val="24"/>
              </w:rPr>
              <w:t xml:space="preserve"> </w:t>
            </w:r>
          </w:p>
          <w:p w:rsidR="00CC069D" w:rsidRPr="00262F1F" w:rsidRDefault="00CC069D" w:rsidP="00667988">
            <w:pPr>
              <w:autoSpaceDE w:val="0"/>
              <w:autoSpaceDN w:val="0"/>
              <w:adjustRightInd w:val="0"/>
              <w:spacing w:after="0"/>
              <w:jc w:val="center"/>
              <w:rPr>
                <w:rFonts w:eastAsia="TimesNewRoman"/>
                <w:b/>
                <w:sz w:val="24"/>
                <w:szCs w:val="24"/>
              </w:rPr>
            </w:pPr>
            <w:r w:rsidRPr="00262F1F">
              <w:rPr>
                <w:rFonts w:eastAsia="TimesNewRoman"/>
                <w:b/>
                <w:sz w:val="24"/>
                <w:szCs w:val="24"/>
              </w:rPr>
              <w:t xml:space="preserve">НА ПРОЕКТНИ ПРЕДЛОЖЕНИЯ  </w:t>
            </w:r>
            <w:r w:rsidR="009E0037" w:rsidRPr="009E0037">
              <w:rPr>
                <w:rFonts w:eastAsia="TimesNewRoman"/>
                <w:b/>
                <w:sz w:val="24"/>
                <w:szCs w:val="24"/>
              </w:rPr>
              <w:t xml:space="preserve">ПО ПРОЦЕДУРА BG06RDNP001-19.566 </w:t>
            </w:r>
            <w:r w:rsidRPr="00262F1F">
              <w:rPr>
                <w:rFonts w:eastAsia="TimesNewRoman"/>
                <w:b/>
                <w:sz w:val="24"/>
                <w:szCs w:val="24"/>
              </w:rPr>
              <w:t xml:space="preserve">ПОДАДЕНИ КЪМ </w:t>
            </w:r>
          </w:p>
          <w:p w:rsidR="0003107A" w:rsidRPr="00262F1F" w:rsidRDefault="00CC069D" w:rsidP="00756989">
            <w:pPr>
              <w:pStyle w:val="Default"/>
              <w:jc w:val="center"/>
              <w:rPr>
                <w:rFonts w:eastAsia="TimesNewRoman"/>
                <w:b/>
              </w:rPr>
            </w:pPr>
            <w:r w:rsidRPr="00262F1F">
              <w:rPr>
                <w:rFonts w:eastAsia="TimesNewRoman"/>
                <w:b/>
              </w:rPr>
              <w:t xml:space="preserve">СТРАТЕГИЯ ЗА ВОДЕНО ОТ ОБЩНОСТИТЕ МЕСТНО РАЗВИТИЕ НА </w:t>
            </w:r>
            <w:r w:rsidR="00E3616B" w:rsidRPr="00262F1F">
              <w:rPr>
                <w:rFonts w:eastAsia="TimesNewRoman"/>
                <w:b/>
              </w:rPr>
              <w:t xml:space="preserve">МИГ БЕЛЕНЕ-НИКОПОЛ ПО МЯРКА </w:t>
            </w:r>
            <w:r w:rsidR="00756989">
              <w:rPr>
                <w:rFonts w:eastAsia="TimesNewRoman"/>
                <w:b/>
              </w:rPr>
              <w:t>7.2</w:t>
            </w:r>
            <w:r w:rsidR="00C8301D">
              <w:rPr>
                <w:rFonts w:eastAsia="TimesNewRoman"/>
                <w:b/>
              </w:rPr>
              <w:t xml:space="preserve"> </w:t>
            </w:r>
            <w:r w:rsidR="00F15DE7">
              <w:rPr>
                <w:rFonts w:eastAsiaTheme="majorEastAsia" w:cstheme="majorBidi"/>
                <w:b/>
                <w:bCs/>
                <w:i/>
                <w:sz w:val="28"/>
                <w:szCs w:val="28"/>
              </w:rPr>
              <w:t>„</w:t>
            </w:r>
            <w:r w:rsidR="00756989">
              <w:rPr>
                <w:b/>
                <w:i/>
                <w:sz w:val="28"/>
                <w:szCs w:val="28"/>
              </w:rPr>
              <w:t>Инвестиции в създаването, подобряването или разширяването на всички видове малка по мащаби инфрастру</w:t>
            </w:r>
            <w:r w:rsidR="005C6646">
              <w:rPr>
                <w:b/>
                <w:i/>
                <w:sz w:val="28"/>
                <w:szCs w:val="28"/>
              </w:rPr>
              <w:t>к</w:t>
            </w:r>
            <w:r w:rsidR="00756989">
              <w:rPr>
                <w:b/>
                <w:i/>
                <w:sz w:val="28"/>
                <w:szCs w:val="28"/>
              </w:rPr>
              <w:t>тура</w:t>
            </w:r>
            <w:r w:rsidR="00D94209" w:rsidRPr="00262F1F">
              <w:rPr>
                <w:b/>
                <w:bCs/>
              </w:rPr>
              <w:t>“</w:t>
            </w:r>
            <w:r w:rsidR="00E3616B" w:rsidRPr="00262F1F">
              <w:rPr>
                <w:rFonts w:eastAsia="TimesNewRoman"/>
                <w:b/>
                <w:highlight w:val="yellow"/>
              </w:rPr>
              <w:t xml:space="preserve"> </w:t>
            </w:r>
          </w:p>
        </w:tc>
      </w:tr>
      <w:tr w:rsidR="0003107A" w:rsidRPr="00262F1F" w:rsidTr="00A640D9">
        <w:trPr>
          <w:gridAfter w:val="1"/>
          <w:wAfter w:w="21" w:type="dxa"/>
        </w:trPr>
        <w:tc>
          <w:tcPr>
            <w:tcW w:w="11118" w:type="dxa"/>
            <w:gridSpan w:val="15"/>
          </w:tcPr>
          <w:p w:rsidR="0003107A" w:rsidRPr="00262F1F" w:rsidRDefault="0003107A" w:rsidP="00700958">
            <w:pPr>
              <w:rPr>
                <w:rFonts w:cs="Times New Roman"/>
                <w:sz w:val="24"/>
                <w:szCs w:val="24"/>
              </w:rPr>
            </w:pPr>
            <w:r w:rsidRPr="00262F1F">
              <w:rPr>
                <w:rFonts w:cs="Times New Roman"/>
                <w:sz w:val="24"/>
                <w:szCs w:val="24"/>
              </w:rPr>
              <w:t>Име на кандидата:</w:t>
            </w:r>
          </w:p>
          <w:p w:rsidR="0003107A" w:rsidRPr="00262F1F" w:rsidRDefault="0003107A" w:rsidP="00700958">
            <w:pPr>
              <w:rPr>
                <w:rFonts w:cs="Times New Roman"/>
                <w:sz w:val="24"/>
                <w:szCs w:val="24"/>
              </w:rPr>
            </w:pPr>
          </w:p>
        </w:tc>
      </w:tr>
      <w:tr w:rsidR="0003107A" w:rsidRPr="00262F1F" w:rsidTr="00A640D9">
        <w:trPr>
          <w:gridAfter w:val="1"/>
          <w:wAfter w:w="21" w:type="dxa"/>
        </w:trPr>
        <w:tc>
          <w:tcPr>
            <w:tcW w:w="11118" w:type="dxa"/>
            <w:gridSpan w:val="15"/>
          </w:tcPr>
          <w:p w:rsidR="0003107A" w:rsidRPr="00262F1F" w:rsidRDefault="0003107A" w:rsidP="00700958">
            <w:pPr>
              <w:rPr>
                <w:rFonts w:cs="Times New Roman"/>
                <w:sz w:val="24"/>
                <w:szCs w:val="24"/>
              </w:rPr>
            </w:pPr>
            <w:r w:rsidRPr="00262F1F">
              <w:rPr>
                <w:rFonts w:cs="Times New Roman"/>
                <w:sz w:val="24"/>
                <w:szCs w:val="24"/>
              </w:rPr>
              <w:t>Идентификационен номер на заявлението:</w:t>
            </w:r>
          </w:p>
          <w:p w:rsidR="0003107A" w:rsidRPr="00262F1F" w:rsidRDefault="0003107A" w:rsidP="00700958">
            <w:pPr>
              <w:rPr>
                <w:rFonts w:cs="Times New Roman"/>
                <w:sz w:val="24"/>
                <w:szCs w:val="24"/>
              </w:rPr>
            </w:pPr>
          </w:p>
        </w:tc>
      </w:tr>
      <w:tr w:rsidR="00D94209" w:rsidRPr="00262F1F" w:rsidTr="00A640D9">
        <w:trPr>
          <w:gridAfter w:val="1"/>
          <w:wAfter w:w="21" w:type="dxa"/>
        </w:trPr>
        <w:tc>
          <w:tcPr>
            <w:tcW w:w="11118" w:type="dxa"/>
            <w:gridSpan w:val="15"/>
          </w:tcPr>
          <w:p w:rsidR="00D94209" w:rsidRPr="00262F1F" w:rsidRDefault="00D94209" w:rsidP="00700958">
            <w:pPr>
              <w:rPr>
                <w:rFonts w:cs="Times New Roman"/>
                <w:szCs w:val="24"/>
              </w:rPr>
            </w:pPr>
            <w:r w:rsidRPr="00262F1F">
              <w:rPr>
                <w:rFonts w:cs="Times New Roman"/>
                <w:szCs w:val="24"/>
              </w:rPr>
              <w:t>Наименование на проектното предложение:</w:t>
            </w:r>
          </w:p>
          <w:p w:rsidR="00D94209" w:rsidRPr="00262F1F" w:rsidRDefault="00D94209" w:rsidP="00700958">
            <w:pPr>
              <w:rPr>
                <w:rFonts w:cs="Times New Roman"/>
                <w:szCs w:val="24"/>
              </w:rPr>
            </w:pPr>
          </w:p>
        </w:tc>
      </w:tr>
      <w:tr w:rsidR="0003107A" w:rsidRPr="00262F1F" w:rsidTr="00A640D9">
        <w:trPr>
          <w:gridAfter w:val="1"/>
          <w:wAfter w:w="21" w:type="dxa"/>
          <w:trHeight w:val="700"/>
        </w:trPr>
        <w:tc>
          <w:tcPr>
            <w:tcW w:w="11118" w:type="dxa"/>
            <w:gridSpan w:val="15"/>
            <w:shd w:val="clear" w:color="auto" w:fill="4F6228" w:themeFill="accent3" w:themeFillShade="80"/>
            <w:vAlign w:val="center"/>
          </w:tcPr>
          <w:p w:rsidR="0003107A" w:rsidRPr="00262F1F" w:rsidRDefault="0003107A" w:rsidP="00700958">
            <w:pPr>
              <w:jc w:val="center"/>
              <w:rPr>
                <w:rFonts w:cs="Times New Roman"/>
                <w:b/>
                <w:sz w:val="24"/>
                <w:szCs w:val="24"/>
              </w:rPr>
            </w:pPr>
            <w:r w:rsidRPr="00262F1F">
              <w:rPr>
                <w:rFonts w:cs="Times New Roman"/>
                <w:b/>
                <w:sz w:val="24"/>
                <w:szCs w:val="24"/>
              </w:rPr>
              <w:t>ПРОВЕРКА ЗА АДМИНИСТРАТИВНО СЪОТВЕТСТВИЕ</w:t>
            </w:r>
          </w:p>
        </w:tc>
      </w:tr>
      <w:tr w:rsidR="009D5246" w:rsidRPr="00262F1F" w:rsidTr="002825FB">
        <w:trPr>
          <w:gridAfter w:val="1"/>
          <w:wAfter w:w="21" w:type="dxa"/>
        </w:trPr>
        <w:tc>
          <w:tcPr>
            <w:tcW w:w="830" w:type="dxa"/>
            <w:gridSpan w:val="2"/>
            <w:shd w:val="clear" w:color="auto" w:fill="D6E3BC" w:themeFill="accent3" w:themeFillTint="66"/>
            <w:vAlign w:val="center"/>
          </w:tcPr>
          <w:p w:rsidR="0003107A" w:rsidRPr="00262F1F" w:rsidRDefault="0003107A" w:rsidP="005A3834">
            <w:pPr>
              <w:ind w:left="360"/>
              <w:jc w:val="center"/>
              <w:rPr>
                <w:rFonts w:cs="Times New Roman"/>
                <w:b/>
                <w:szCs w:val="24"/>
              </w:rPr>
            </w:pPr>
            <w:r w:rsidRPr="00262F1F">
              <w:rPr>
                <w:rFonts w:cs="Times New Roman"/>
                <w:b/>
                <w:szCs w:val="24"/>
              </w:rPr>
              <w:t>№</w:t>
            </w:r>
          </w:p>
        </w:tc>
        <w:tc>
          <w:tcPr>
            <w:tcW w:w="6833" w:type="dxa"/>
            <w:gridSpan w:val="2"/>
            <w:shd w:val="clear" w:color="auto" w:fill="D6E3BC" w:themeFill="accent3" w:themeFillTint="66"/>
            <w:vAlign w:val="center"/>
          </w:tcPr>
          <w:p w:rsidR="0003107A" w:rsidRPr="00262F1F" w:rsidRDefault="0003107A" w:rsidP="005A3834">
            <w:pPr>
              <w:ind w:left="360"/>
              <w:jc w:val="center"/>
              <w:rPr>
                <w:rFonts w:cs="Times New Roman"/>
                <w:b/>
                <w:szCs w:val="24"/>
              </w:rPr>
            </w:pPr>
            <w:r w:rsidRPr="00F14CE4">
              <w:rPr>
                <w:rFonts w:cs="Times New Roman"/>
                <w:b/>
                <w:sz w:val="24"/>
                <w:szCs w:val="24"/>
              </w:rPr>
              <w:t>Изискване</w:t>
            </w:r>
          </w:p>
        </w:tc>
        <w:tc>
          <w:tcPr>
            <w:tcW w:w="570" w:type="dxa"/>
            <w:gridSpan w:val="2"/>
            <w:shd w:val="clear" w:color="auto" w:fill="D6E3BC" w:themeFill="accent3" w:themeFillTint="66"/>
            <w:vAlign w:val="center"/>
          </w:tcPr>
          <w:p w:rsidR="0003107A" w:rsidRPr="00262F1F" w:rsidRDefault="0003107A" w:rsidP="00700958">
            <w:pPr>
              <w:jc w:val="center"/>
              <w:rPr>
                <w:rFonts w:cs="Times New Roman"/>
                <w:b/>
                <w:sz w:val="24"/>
                <w:szCs w:val="24"/>
              </w:rPr>
            </w:pPr>
            <w:r w:rsidRPr="00262F1F">
              <w:rPr>
                <w:rFonts w:cs="Times New Roman"/>
                <w:b/>
                <w:sz w:val="24"/>
                <w:szCs w:val="24"/>
              </w:rPr>
              <w:t>ДА</w:t>
            </w:r>
          </w:p>
        </w:tc>
        <w:tc>
          <w:tcPr>
            <w:tcW w:w="591" w:type="dxa"/>
            <w:gridSpan w:val="4"/>
            <w:shd w:val="clear" w:color="auto" w:fill="D6E3BC" w:themeFill="accent3" w:themeFillTint="66"/>
            <w:vAlign w:val="center"/>
          </w:tcPr>
          <w:p w:rsidR="0003107A" w:rsidRPr="00262F1F" w:rsidRDefault="0003107A" w:rsidP="00700958">
            <w:pPr>
              <w:jc w:val="center"/>
              <w:rPr>
                <w:rFonts w:cs="Times New Roman"/>
                <w:b/>
                <w:sz w:val="24"/>
                <w:szCs w:val="24"/>
              </w:rPr>
            </w:pPr>
            <w:r w:rsidRPr="00262F1F">
              <w:rPr>
                <w:rFonts w:cs="Times New Roman"/>
                <w:b/>
                <w:sz w:val="24"/>
                <w:szCs w:val="24"/>
              </w:rPr>
              <w:t>НЕ</w:t>
            </w:r>
          </w:p>
        </w:tc>
        <w:tc>
          <w:tcPr>
            <w:tcW w:w="837" w:type="dxa"/>
            <w:gridSpan w:val="2"/>
            <w:shd w:val="clear" w:color="auto" w:fill="D6E3BC" w:themeFill="accent3" w:themeFillTint="66"/>
            <w:vAlign w:val="center"/>
          </w:tcPr>
          <w:p w:rsidR="0003107A" w:rsidRPr="00262F1F" w:rsidRDefault="0003107A" w:rsidP="00700958">
            <w:pPr>
              <w:jc w:val="center"/>
              <w:rPr>
                <w:rFonts w:cs="Times New Roman"/>
                <w:b/>
                <w:sz w:val="24"/>
                <w:szCs w:val="24"/>
              </w:rPr>
            </w:pPr>
            <w:r w:rsidRPr="00262F1F">
              <w:rPr>
                <w:rFonts w:cs="Times New Roman"/>
                <w:b/>
                <w:sz w:val="24"/>
                <w:szCs w:val="24"/>
              </w:rPr>
              <w:t>Неприложимо</w:t>
            </w:r>
            <w:r w:rsidR="009D5246">
              <w:rPr>
                <w:rFonts w:cs="Times New Roman"/>
                <w:b/>
                <w:sz w:val="24"/>
                <w:szCs w:val="24"/>
              </w:rPr>
              <w:t xml:space="preserve"> /НП</w:t>
            </w:r>
          </w:p>
        </w:tc>
        <w:tc>
          <w:tcPr>
            <w:tcW w:w="1457" w:type="dxa"/>
            <w:gridSpan w:val="3"/>
            <w:shd w:val="clear" w:color="auto" w:fill="D6E3BC" w:themeFill="accent3" w:themeFillTint="66"/>
            <w:vAlign w:val="center"/>
          </w:tcPr>
          <w:p w:rsidR="0003107A" w:rsidRPr="00262F1F" w:rsidRDefault="0003107A" w:rsidP="00700958">
            <w:pPr>
              <w:jc w:val="center"/>
              <w:rPr>
                <w:rFonts w:cs="Times New Roman"/>
                <w:b/>
                <w:sz w:val="24"/>
                <w:szCs w:val="24"/>
              </w:rPr>
            </w:pPr>
            <w:r w:rsidRPr="00262F1F">
              <w:rPr>
                <w:rFonts w:cs="Times New Roman"/>
                <w:b/>
                <w:sz w:val="24"/>
                <w:szCs w:val="24"/>
              </w:rPr>
              <w:t>Бележки</w:t>
            </w:r>
          </w:p>
        </w:tc>
      </w:tr>
      <w:tr w:rsidR="009D5246" w:rsidRPr="00262F1F" w:rsidTr="002825FB">
        <w:trPr>
          <w:gridAfter w:val="1"/>
          <w:wAfter w:w="21" w:type="dxa"/>
        </w:trPr>
        <w:tc>
          <w:tcPr>
            <w:tcW w:w="830" w:type="dxa"/>
            <w:gridSpan w:val="2"/>
            <w:vAlign w:val="center"/>
          </w:tcPr>
          <w:p w:rsidR="0003107A" w:rsidRPr="00F14CE4" w:rsidRDefault="0003107A" w:rsidP="005A3834">
            <w:pPr>
              <w:ind w:left="360"/>
              <w:jc w:val="center"/>
              <w:rPr>
                <w:rFonts w:cs="Times New Roman"/>
              </w:rPr>
            </w:pPr>
            <w:r w:rsidRPr="00F14CE4">
              <w:rPr>
                <w:rFonts w:cs="Times New Roman"/>
              </w:rPr>
              <w:t>1.</w:t>
            </w:r>
          </w:p>
        </w:tc>
        <w:tc>
          <w:tcPr>
            <w:tcW w:w="6833" w:type="dxa"/>
            <w:gridSpan w:val="2"/>
          </w:tcPr>
          <w:p w:rsidR="0003107A" w:rsidRPr="00F14CE4" w:rsidRDefault="0003107A" w:rsidP="00C57F33">
            <w:pPr>
              <w:ind w:left="35"/>
              <w:jc w:val="both"/>
              <w:rPr>
                <w:rFonts w:cs="Times New Roman"/>
              </w:rPr>
            </w:pPr>
            <w:r w:rsidRPr="00F14CE4">
              <w:rPr>
                <w:rFonts w:cs="Times New Roman"/>
              </w:rPr>
              <w:t>Проектното предложение е подадено в ИСУН 2020 в срока, определен в поканата</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2825FB">
        <w:trPr>
          <w:gridAfter w:val="1"/>
          <w:wAfter w:w="21" w:type="dxa"/>
        </w:trPr>
        <w:tc>
          <w:tcPr>
            <w:tcW w:w="830" w:type="dxa"/>
            <w:gridSpan w:val="2"/>
            <w:vAlign w:val="center"/>
          </w:tcPr>
          <w:p w:rsidR="0003107A" w:rsidRPr="00F14CE4" w:rsidRDefault="00D94209" w:rsidP="005A3834">
            <w:pPr>
              <w:ind w:left="360"/>
              <w:jc w:val="center"/>
              <w:rPr>
                <w:rFonts w:cs="Times New Roman"/>
              </w:rPr>
            </w:pPr>
            <w:r w:rsidRPr="00F14CE4">
              <w:rPr>
                <w:rFonts w:cs="Times New Roman"/>
              </w:rPr>
              <w:t>2</w:t>
            </w:r>
            <w:r w:rsidR="0003107A" w:rsidRPr="00F14CE4">
              <w:rPr>
                <w:rFonts w:cs="Times New Roman"/>
              </w:rPr>
              <w:t>.</w:t>
            </w:r>
          </w:p>
        </w:tc>
        <w:tc>
          <w:tcPr>
            <w:tcW w:w="6833" w:type="dxa"/>
            <w:gridSpan w:val="2"/>
          </w:tcPr>
          <w:p w:rsidR="0003107A" w:rsidRPr="00F14CE4" w:rsidRDefault="0003107A" w:rsidP="00CC7D8E">
            <w:pPr>
              <w:ind w:left="35"/>
              <w:jc w:val="both"/>
              <w:rPr>
                <w:rFonts w:cs="Times New Roman"/>
              </w:rPr>
            </w:pPr>
            <w:r w:rsidRPr="00F14CE4">
              <w:rPr>
                <w:rFonts w:cs="Times New Roman"/>
              </w:rPr>
              <w:t>Формулярът за кандидатстване е подаден с Квалифициран електронен подпис (КЕП) от законния представител на кандидата</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2825FB">
        <w:trPr>
          <w:gridAfter w:val="1"/>
          <w:wAfter w:w="21" w:type="dxa"/>
        </w:trPr>
        <w:tc>
          <w:tcPr>
            <w:tcW w:w="830" w:type="dxa"/>
            <w:gridSpan w:val="2"/>
            <w:vAlign w:val="center"/>
          </w:tcPr>
          <w:p w:rsidR="0003107A" w:rsidRPr="00F14CE4" w:rsidRDefault="00D94209" w:rsidP="005A3834">
            <w:pPr>
              <w:ind w:left="360"/>
              <w:jc w:val="center"/>
              <w:rPr>
                <w:rFonts w:cs="Times New Roman"/>
              </w:rPr>
            </w:pPr>
            <w:r w:rsidRPr="00F14CE4">
              <w:rPr>
                <w:rFonts w:cs="Times New Roman"/>
              </w:rPr>
              <w:t>3</w:t>
            </w:r>
            <w:r w:rsidR="0003107A" w:rsidRPr="00F14CE4">
              <w:rPr>
                <w:rFonts w:cs="Times New Roman"/>
              </w:rPr>
              <w:t>.</w:t>
            </w:r>
          </w:p>
        </w:tc>
        <w:tc>
          <w:tcPr>
            <w:tcW w:w="6833" w:type="dxa"/>
            <w:gridSpan w:val="2"/>
          </w:tcPr>
          <w:p w:rsidR="0003107A" w:rsidRPr="00DA7683" w:rsidRDefault="0003107A" w:rsidP="00C57F33">
            <w:pPr>
              <w:ind w:left="35"/>
              <w:jc w:val="both"/>
              <w:rPr>
                <w:rFonts w:cs="Times New Roman"/>
              </w:rPr>
            </w:pPr>
            <w:r w:rsidRPr="00F14CE4">
              <w:rPr>
                <w:rFonts w:cs="Times New Roman"/>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w:t>
            </w:r>
            <w:proofErr w:type="spellStart"/>
            <w:r w:rsidRPr="00F14CE4">
              <w:rPr>
                <w:rFonts w:cs="Times New Roman"/>
              </w:rPr>
              <w:t>ите</w:t>
            </w:r>
            <w:proofErr w:type="spellEnd"/>
            <w:r w:rsidRPr="00F14CE4">
              <w:rPr>
                <w:rFonts w:cs="Times New Roman"/>
              </w:rPr>
              <w:t xml:space="preserve"> упълном</w:t>
            </w:r>
            <w:r w:rsidR="00CC7D8E" w:rsidRPr="00F14CE4">
              <w:rPr>
                <w:rFonts w:cs="Times New Roman"/>
              </w:rPr>
              <w:t xml:space="preserve">ощено/и лице/а във формат </w:t>
            </w:r>
            <w:r w:rsidR="00B374D3" w:rsidRPr="00B374D3">
              <w:rPr>
                <w:rFonts w:cs="Times New Roman"/>
              </w:rPr>
              <w:t>.</w:t>
            </w:r>
            <w:proofErr w:type="spellStart"/>
            <w:r w:rsidR="00B374D3" w:rsidRPr="00B374D3">
              <w:rPr>
                <w:rFonts w:cs="Times New Roman"/>
              </w:rPr>
              <w:t>pdf</w:t>
            </w:r>
            <w:proofErr w:type="spellEnd"/>
            <w:r w:rsidR="00B374D3" w:rsidRPr="00B374D3">
              <w:rPr>
                <w:rFonts w:cs="Times New Roman"/>
              </w:rPr>
              <w:t>, .</w:t>
            </w:r>
            <w:proofErr w:type="spellStart"/>
            <w:r w:rsidR="00B374D3" w:rsidRPr="00B374D3">
              <w:rPr>
                <w:rFonts w:cs="Times New Roman"/>
              </w:rPr>
              <w:t>jpg</w:t>
            </w:r>
            <w:proofErr w:type="spellEnd"/>
            <w:r w:rsidR="00B374D3" w:rsidRPr="00B374D3">
              <w:rPr>
                <w:rFonts w:cs="Times New Roman"/>
              </w:rPr>
              <w:t>.</w:t>
            </w:r>
          </w:p>
          <w:p w:rsidR="0003107A" w:rsidRPr="00F14CE4" w:rsidRDefault="0003107A" w:rsidP="00C57F33">
            <w:pPr>
              <w:ind w:left="35"/>
              <w:jc w:val="both"/>
              <w:rPr>
                <w:rFonts w:cs="Times New Roman"/>
              </w:rPr>
            </w:pPr>
            <w:r w:rsidRPr="00F14CE4">
              <w:rPr>
                <w:rFonts w:cs="Times New Roman"/>
              </w:rPr>
              <w:t>От текста на пълномощното/</w:t>
            </w:r>
            <w:proofErr w:type="spellStart"/>
            <w:r w:rsidRPr="00F14CE4">
              <w:rPr>
                <w:rFonts w:cs="Times New Roman"/>
              </w:rPr>
              <w:t>ите</w:t>
            </w:r>
            <w:proofErr w:type="spellEnd"/>
            <w:r w:rsidRPr="00F14CE4">
              <w:rPr>
                <w:rFonts w:cs="Times New Roman"/>
              </w:rPr>
              <w:t xml:space="preserve">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w:t>
            </w:r>
            <w:r w:rsidRPr="00F14CE4">
              <w:rPr>
                <w:rFonts w:cs="Times New Roman"/>
              </w:rPr>
              <w:lastRenderedPageBreak/>
              <w:t xml:space="preserve">подпише с КЕП и приложи документите, които са неразделна </w:t>
            </w:r>
            <w:r w:rsidR="00CC7D8E" w:rsidRPr="00F14CE4">
              <w:rPr>
                <w:rFonts w:cs="Times New Roman"/>
              </w:rPr>
              <w:t>част от формуляра</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2825FB">
        <w:trPr>
          <w:gridAfter w:val="1"/>
          <w:wAfter w:w="21" w:type="dxa"/>
        </w:trPr>
        <w:tc>
          <w:tcPr>
            <w:tcW w:w="830" w:type="dxa"/>
            <w:gridSpan w:val="2"/>
            <w:vAlign w:val="center"/>
          </w:tcPr>
          <w:p w:rsidR="0003107A" w:rsidRPr="00F14CE4" w:rsidRDefault="00D94209" w:rsidP="00D94209">
            <w:pPr>
              <w:ind w:left="360"/>
              <w:rPr>
                <w:rFonts w:cs="Times New Roman"/>
              </w:rPr>
            </w:pPr>
            <w:r w:rsidRPr="00F14CE4">
              <w:rPr>
                <w:rFonts w:cs="Times New Roman"/>
              </w:rPr>
              <w:lastRenderedPageBreak/>
              <w:t xml:space="preserve"> 4</w:t>
            </w:r>
            <w:r w:rsidR="0003107A" w:rsidRPr="00F14CE4">
              <w:rPr>
                <w:rFonts w:cs="Times New Roman"/>
              </w:rPr>
              <w:t>.</w:t>
            </w:r>
          </w:p>
        </w:tc>
        <w:tc>
          <w:tcPr>
            <w:tcW w:w="6833" w:type="dxa"/>
            <w:gridSpan w:val="2"/>
          </w:tcPr>
          <w:p w:rsidR="0003107A" w:rsidRPr="00F14CE4" w:rsidRDefault="0003107A" w:rsidP="00CC7D8E">
            <w:pPr>
              <w:ind w:left="35"/>
              <w:jc w:val="both"/>
              <w:rPr>
                <w:rFonts w:cs="Times New Roman"/>
              </w:rPr>
            </w:pPr>
            <w:r w:rsidRPr="00F14CE4">
              <w:rPr>
                <w:rFonts w:cs="Times New Roman"/>
              </w:rPr>
              <w:t>Документите към формуляра за кандидатс</w:t>
            </w:r>
            <w:r w:rsidR="00AF222C">
              <w:rPr>
                <w:rFonts w:cs="Times New Roman"/>
              </w:rPr>
              <w:t>тване са прикачени в изискуемия</w:t>
            </w:r>
            <w:r w:rsidRPr="00F14CE4">
              <w:rPr>
                <w:rFonts w:cs="Times New Roman"/>
              </w:rPr>
              <w:t xml:space="preserve"> формат.</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2825FB">
        <w:trPr>
          <w:gridAfter w:val="1"/>
          <w:wAfter w:w="21" w:type="dxa"/>
        </w:trPr>
        <w:tc>
          <w:tcPr>
            <w:tcW w:w="830" w:type="dxa"/>
            <w:gridSpan w:val="2"/>
            <w:vAlign w:val="center"/>
          </w:tcPr>
          <w:p w:rsidR="0003107A" w:rsidRPr="00F14CE4" w:rsidRDefault="00D94209" w:rsidP="005A3834">
            <w:pPr>
              <w:ind w:left="360"/>
              <w:jc w:val="center"/>
              <w:rPr>
                <w:rFonts w:cs="Times New Roman"/>
              </w:rPr>
            </w:pPr>
            <w:r w:rsidRPr="00F14CE4">
              <w:rPr>
                <w:rFonts w:cs="Times New Roman"/>
              </w:rPr>
              <w:t>5</w:t>
            </w:r>
            <w:r w:rsidR="0003107A" w:rsidRPr="00F14CE4">
              <w:rPr>
                <w:rFonts w:cs="Times New Roman"/>
              </w:rPr>
              <w:t>.</w:t>
            </w:r>
          </w:p>
        </w:tc>
        <w:tc>
          <w:tcPr>
            <w:tcW w:w="6833" w:type="dxa"/>
            <w:gridSpan w:val="2"/>
          </w:tcPr>
          <w:p w:rsidR="00ED3C81" w:rsidRPr="00F14CE4" w:rsidRDefault="00ED3C81" w:rsidP="00C57F33">
            <w:pPr>
              <w:ind w:left="35"/>
              <w:jc w:val="both"/>
              <w:rPr>
                <w:rFonts w:cs="Times New Roman"/>
              </w:rPr>
            </w:pPr>
            <w:r w:rsidRPr="00F14CE4">
              <w:rPr>
                <w:rFonts w:cs="Times New Roman"/>
              </w:rPr>
              <w:t xml:space="preserve">Документите, качени в ИСУН,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 процесуален кодекс, той е легализиран с </w:t>
            </w:r>
            <w:proofErr w:type="spellStart"/>
            <w:r w:rsidRPr="00F14CE4">
              <w:rPr>
                <w:rFonts w:cs="Times New Roman"/>
              </w:rPr>
              <w:t>апостил</w:t>
            </w:r>
            <w:proofErr w:type="spellEnd"/>
            <w:r w:rsidRPr="00F14CE4">
              <w:rPr>
                <w:rFonts w:cs="Times New Roman"/>
              </w:rPr>
              <w:t>.</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A640D9">
        <w:trPr>
          <w:gridAfter w:val="1"/>
          <w:wAfter w:w="21" w:type="dxa"/>
        </w:trPr>
        <w:tc>
          <w:tcPr>
            <w:tcW w:w="7663" w:type="dxa"/>
            <w:gridSpan w:val="4"/>
            <w:shd w:val="clear" w:color="auto" w:fill="D6E3BC" w:themeFill="accent3" w:themeFillTint="66"/>
            <w:vAlign w:val="center"/>
          </w:tcPr>
          <w:p w:rsidR="009D5246" w:rsidRPr="00F14CE4" w:rsidRDefault="009D5246" w:rsidP="00B201FC">
            <w:pPr>
              <w:widowControl w:val="0"/>
              <w:autoSpaceDE w:val="0"/>
              <w:autoSpaceDN w:val="0"/>
              <w:adjustRightInd w:val="0"/>
              <w:ind w:left="1080"/>
              <w:jc w:val="both"/>
              <w:rPr>
                <w:rFonts w:cs="Times New Roman"/>
                <w:b/>
                <w:color w:val="000000" w:themeColor="text1"/>
              </w:rPr>
            </w:pPr>
            <w:r w:rsidRPr="00F14CE4">
              <w:rPr>
                <w:rFonts w:cs="Times New Roman"/>
                <w:b/>
                <w:color w:val="000000" w:themeColor="text1"/>
                <w:sz w:val="24"/>
              </w:rPr>
              <w:t>ПРИДРУЖАВАЩИ ДОКУМЕНТИ</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9D5246" w:rsidRDefault="009D5246" w:rsidP="00700958">
            <w:pPr>
              <w:rPr>
                <w:rFonts w:cs="Times New Roman"/>
                <w:b/>
                <w:szCs w:val="24"/>
              </w:rPr>
            </w:pPr>
            <w:r w:rsidRPr="009D5246">
              <w:rPr>
                <w:rFonts w:cs="Times New Roman"/>
                <w:b/>
                <w:sz w:val="24"/>
                <w:szCs w:val="24"/>
              </w:rPr>
              <w:t>НП</w:t>
            </w:r>
          </w:p>
        </w:tc>
        <w:tc>
          <w:tcPr>
            <w:tcW w:w="1457" w:type="dxa"/>
            <w:gridSpan w:val="3"/>
            <w:shd w:val="clear" w:color="auto" w:fill="D6E3BC" w:themeFill="accent3" w:themeFillTint="66"/>
          </w:tcPr>
          <w:p w:rsidR="009D5246" w:rsidRPr="00262F1F" w:rsidRDefault="009D5246" w:rsidP="00700958">
            <w:pPr>
              <w:rPr>
                <w:rFonts w:cs="Times New Roman"/>
                <w:szCs w:val="24"/>
              </w:rPr>
            </w:pPr>
          </w:p>
        </w:tc>
      </w:tr>
      <w:tr w:rsidR="009D5246" w:rsidRPr="00262F1F" w:rsidTr="002825FB">
        <w:trPr>
          <w:gridAfter w:val="1"/>
          <w:wAfter w:w="21" w:type="dxa"/>
          <w:trHeight w:val="536"/>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B374D3" w:rsidP="00F325C9">
            <w:pPr>
              <w:spacing w:after="0"/>
              <w:jc w:val="both"/>
            </w:pPr>
            <w:r w:rsidRPr="00B374D3">
              <w:t>Таблица за допустими инвестиции. Таблицата се попълва, разпечатва и подписва от кандидата – представя се в формат „</w:t>
            </w:r>
            <w:proofErr w:type="spellStart"/>
            <w:r w:rsidRPr="00B374D3">
              <w:t>pdf</w:t>
            </w:r>
            <w:proofErr w:type="spellEnd"/>
            <w:r w:rsidRPr="00B374D3">
              <w:t>”,</w:t>
            </w:r>
            <w:proofErr w:type="spellStart"/>
            <w:r w:rsidRPr="00B374D3">
              <w:t>jpg</w:t>
            </w:r>
            <w:proofErr w:type="spellEnd"/>
            <w:r w:rsidRPr="00B374D3">
              <w:t>, и електронен вариант във формат .xls, .</w:t>
            </w:r>
            <w:proofErr w:type="spellStart"/>
            <w:r w:rsidRPr="00B374D3">
              <w:t>xlsx</w:t>
            </w:r>
            <w:proofErr w:type="spellEnd"/>
            <w:r w:rsidRPr="00B374D3">
              <w:t>, (Приложение № 2 от Условия за кандидатстване).</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2825FB">
        <w:trPr>
          <w:gridAfter w:val="1"/>
          <w:wAfter w:w="21" w:type="dxa"/>
          <w:trHeight w:val="591"/>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B374D3" w:rsidP="00B374D3">
            <w:pPr>
              <w:spacing w:after="0"/>
              <w:jc w:val="both"/>
            </w:pPr>
            <w:r>
              <w:t>Декларация съгласие и информираност за обработване на лични данни. Представя се сканирана във формат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 .</w:t>
            </w:r>
            <w:proofErr w:type="spellStart"/>
            <w:r>
              <w:t>doc</w:t>
            </w:r>
            <w:proofErr w:type="spellEnd"/>
            <w:r>
              <w:t>, .</w:t>
            </w:r>
            <w:proofErr w:type="spellStart"/>
            <w:r>
              <w:t>docs</w:t>
            </w:r>
            <w:proofErr w:type="spellEnd"/>
            <w:r>
              <w:t xml:space="preserve"> (Приложение № 4 от  Условия за кандидатстване).</w:t>
            </w:r>
            <w:r>
              <w:tab/>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791"/>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B374D3" w:rsidP="00F325C9">
            <w:pPr>
              <w:spacing w:after="0"/>
              <w:jc w:val="both"/>
            </w:pPr>
            <w:r>
              <w:t>Нотариално заверено изрично пълномощно, в случай че документите не се подават лично от кандидата. Представя се сканиран във формат .</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537"/>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B374D3" w:rsidP="00F14CE4">
            <w:pPr>
              <w:spacing w:after="0"/>
              <w:jc w:val="both"/>
            </w:pPr>
            <w:r w:rsidRPr="00B374D3">
              <w:t>Свидетелство за съдимост от представляващия/ представляващите кандидата, издадено не по-късно от 6 месеца преди представянето му – представя се сканирано във формат .</w:t>
            </w:r>
            <w:proofErr w:type="spellStart"/>
            <w:r w:rsidRPr="00B374D3">
              <w:t>jpg</w:t>
            </w:r>
            <w:proofErr w:type="spellEnd"/>
            <w:r w:rsidRPr="00B374D3">
              <w:t>, .</w:t>
            </w:r>
            <w:proofErr w:type="spellStart"/>
            <w:r w:rsidRPr="00B374D3">
              <w:t>pdf</w:t>
            </w:r>
            <w:proofErr w:type="spellEnd"/>
            <w:r w:rsidRPr="00B374D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27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B374D3" w:rsidRDefault="00B374D3" w:rsidP="00ED59DC">
            <w:pPr>
              <w:spacing w:after="0"/>
              <w:contextualSpacing/>
              <w:jc w:val="both"/>
            </w:pPr>
            <w:r w:rsidRPr="00B374D3">
              <w:t>Декларация за нередности - съгласно (Приложение № 8 от Условия за кандидатстване) от представляващия/те кандидата; когато кандидат е ЮЛНЦ, декларация се представя и от членовете на колективния му управителен орган, а когато член на колективния управителен орган е юридическо лице, декларация се представя от техния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от изпълнителния директор - с подпис/и, печат и сканирана във формат .</w:t>
            </w:r>
            <w:proofErr w:type="spellStart"/>
            <w:r w:rsidRPr="00B374D3">
              <w:t>pdf</w:t>
            </w:r>
            <w:proofErr w:type="spellEnd"/>
            <w:r w:rsidRPr="00B374D3">
              <w:t>, .</w:t>
            </w:r>
            <w:proofErr w:type="spellStart"/>
            <w:r w:rsidRPr="00B374D3">
              <w:t>jpg</w:t>
            </w:r>
            <w:proofErr w:type="spellEnd"/>
            <w:r w:rsidRPr="00B374D3">
              <w:t>, .</w:t>
            </w:r>
            <w:proofErr w:type="spellStart"/>
            <w:r w:rsidRPr="00B374D3">
              <w:t>doc</w:t>
            </w:r>
            <w:proofErr w:type="spellEnd"/>
            <w:r w:rsidRPr="00B374D3">
              <w:t>, .</w:t>
            </w:r>
            <w:proofErr w:type="spellStart"/>
            <w:r w:rsidRPr="00B374D3">
              <w:t>docx</w:t>
            </w:r>
            <w:proofErr w:type="spellEnd"/>
            <w:r w:rsidRPr="00B374D3">
              <w:t>, .p7s.</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27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B374D3" w:rsidP="00B374D3">
            <w:pPr>
              <w:spacing w:after="0"/>
              <w:contextualSpacing/>
              <w:jc w:val="both"/>
            </w:pPr>
            <w:r>
              <w:t>Декларация по чл.25, ал.2 от ЗУСЕСИФ (Приложение №3 от Условия за кандидатстване). Декларацията се попълва и подписва от кандидата. В ИСУН се прикачва сканирано копие на подписаният документ във формат .</w:t>
            </w:r>
            <w:proofErr w:type="spellStart"/>
            <w:r>
              <w:t>pdf</w:t>
            </w:r>
            <w:proofErr w:type="spellEnd"/>
            <w:r>
              <w:t>, .</w:t>
            </w:r>
            <w:proofErr w:type="spellStart"/>
            <w:r>
              <w:t>jpg</w:t>
            </w:r>
            <w:proofErr w:type="spellEnd"/>
            <w:r>
              <w:t>, .</w:t>
            </w:r>
            <w:proofErr w:type="spellStart"/>
            <w:r>
              <w:t>doc</w:t>
            </w:r>
            <w:proofErr w:type="spellEnd"/>
            <w:r>
              <w:t>, .</w:t>
            </w:r>
            <w:proofErr w:type="spellStart"/>
            <w:r>
              <w:t>docx</w:t>
            </w:r>
            <w:proofErr w:type="spellEnd"/>
            <w:r>
              <w:t>, .p7s.</w:t>
            </w:r>
            <w:r>
              <w:tab/>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27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B374D3" w:rsidP="002013E2">
            <w:r>
              <w:t>Декларация за липса на основания за отстраняване -  по образец (Приложение № 7 от Условия за кандидатстване) – изменен съгласно Заповед № РД 09-442 от 04-06-2020 г. на РУО на ПРСР.  Представя се във формат .</w:t>
            </w:r>
            <w:proofErr w:type="spellStart"/>
            <w:r>
              <w:t>pdf</w:t>
            </w:r>
            <w:proofErr w:type="spellEnd"/>
            <w:r>
              <w:t>, .</w:t>
            </w:r>
            <w:proofErr w:type="spellStart"/>
            <w:r>
              <w:t>zip</w:t>
            </w:r>
            <w:proofErr w:type="spellEnd"/>
            <w:r>
              <w:t>, .</w:t>
            </w:r>
            <w:proofErr w:type="spellStart"/>
            <w:r>
              <w:t>rar</w:t>
            </w:r>
            <w:proofErr w:type="spellEnd"/>
            <w:r>
              <w:t>,.7z.</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27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B374D3" w:rsidP="002013E2">
            <w:r>
              <w:t>Декларация за държавни или минимални помощи по образец (Приложение № 15 от Условия за кандидатстване), когато е приложимо.  Допустими формати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27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C57460" w:rsidP="00ED59DC">
            <w:pPr>
              <w:spacing w:after="0"/>
              <w:contextualSpacing/>
              <w:jc w:val="both"/>
            </w:pPr>
            <w:r w:rsidRPr="00C57460">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(когато е приложимо). Представя </w:t>
            </w:r>
            <w:r w:rsidRPr="00C57460">
              <w:lastRenderedPageBreak/>
              <w:t>се сканирано във формат .</w:t>
            </w:r>
            <w:proofErr w:type="spellStart"/>
            <w:r w:rsidRPr="00C57460">
              <w:t>pdf</w:t>
            </w:r>
            <w:proofErr w:type="spellEnd"/>
            <w:r w:rsidRPr="00C57460">
              <w:t>, .</w:t>
            </w:r>
            <w:proofErr w:type="spellStart"/>
            <w:r w:rsidRPr="00C57460">
              <w:t>jpg</w:t>
            </w:r>
            <w:proofErr w:type="spellEnd"/>
            <w:r w:rsidRPr="00C57460">
              <w:t xml:space="preserve"> (Към датата на кандидатстване може да се представи входящ номер на искане за издаване на документа от съответния орган само в случаите, когато проектното предложение не включва строително-монтажни работи. В случай че на етапа на кандидатстване е представен само входящ номер, комисията за оценка на проектните предложения ще изиска представяне на Решението преди приключване на оценката).</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27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A84D52" w:rsidRPr="00A84D52" w:rsidRDefault="00C57460" w:rsidP="00C57460">
            <w:pPr>
              <w:spacing w:after="0"/>
            </w:pPr>
            <w:r>
              <w:t>Лицензи, разрешения и/или друг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Представят се сканирани във формат .</w:t>
            </w:r>
            <w:proofErr w:type="spellStart"/>
            <w:r>
              <w:t>pdf</w:t>
            </w:r>
            <w:proofErr w:type="spellEnd"/>
            <w:r>
              <w:t>, .</w:t>
            </w:r>
            <w:proofErr w:type="spellStart"/>
            <w:r>
              <w:t>jpg</w:t>
            </w:r>
            <w:proofErr w:type="spellEnd"/>
            <w:r>
              <w:t>.</w:t>
            </w:r>
            <w:r>
              <w:tab/>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756989" w:rsidRPr="00262F1F" w:rsidTr="002825FB">
        <w:trPr>
          <w:gridAfter w:val="1"/>
          <w:wAfter w:w="21" w:type="dxa"/>
          <w:trHeight w:val="270"/>
        </w:trPr>
        <w:tc>
          <w:tcPr>
            <w:tcW w:w="853" w:type="dxa"/>
            <w:gridSpan w:val="3"/>
            <w:vAlign w:val="center"/>
          </w:tcPr>
          <w:p w:rsidR="00756989" w:rsidRPr="00F14CE4" w:rsidRDefault="00756989" w:rsidP="00F14CE4">
            <w:pPr>
              <w:pStyle w:val="a5"/>
              <w:numPr>
                <w:ilvl w:val="0"/>
                <w:numId w:val="13"/>
              </w:numPr>
              <w:ind w:left="0"/>
              <w:jc w:val="center"/>
              <w:rPr>
                <w:rFonts w:cs="Times New Roman"/>
              </w:rPr>
            </w:pPr>
          </w:p>
        </w:tc>
        <w:tc>
          <w:tcPr>
            <w:tcW w:w="6810" w:type="dxa"/>
          </w:tcPr>
          <w:p w:rsidR="00756989" w:rsidRPr="00F14CE4" w:rsidRDefault="00C57460" w:rsidP="00756989">
            <w:pPr>
              <w:spacing w:after="0"/>
            </w:pPr>
            <w:r>
              <w:t>Анализ разходи-ползи (финансов анализ), изготвен по образец, утвърден от изпълнителния директор на ДФЗ, когато е приложимо (Приложение № 6а и 6б от Условия за кандидатстване). Приложение № 6а се представя  подписано, подпечатано и сканирано във формат .</w:t>
            </w:r>
            <w:proofErr w:type="spellStart"/>
            <w:r>
              <w:t>jpg</w:t>
            </w:r>
            <w:proofErr w:type="spellEnd"/>
            <w:r>
              <w:t>, .</w:t>
            </w:r>
            <w:proofErr w:type="spellStart"/>
            <w:r>
              <w:t>jpeg</w:t>
            </w:r>
            <w:proofErr w:type="spellEnd"/>
            <w:r>
              <w:t>, .</w:t>
            </w:r>
            <w:proofErr w:type="spellStart"/>
            <w:r>
              <w:t>pdf</w:t>
            </w:r>
            <w:proofErr w:type="spellEnd"/>
            <w:r>
              <w:t>,  Приложение № 6б се представя във формат във формат .</w:t>
            </w:r>
            <w:proofErr w:type="spellStart"/>
            <w:r>
              <w:t>xlsx</w:t>
            </w:r>
            <w:proofErr w:type="spellEnd"/>
            <w:r>
              <w:t>, .xls, .</w:t>
            </w:r>
            <w:proofErr w:type="spellStart"/>
            <w:r>
              <w:t>zip</w:t>
            </w:r>
            <w:proofErr w:type="spellEnd"/>
            <w:r>
              <w:t>, .</w:t>
            </w:r>
            <w:proofErr w:type="spellStart"/>
            <w:r>
              <w:t>rar</w:t>
            </w:r>
            <w:proofErr w:type="spellEnd"/>
            <w:r>
              <w:t>, .7z.</w:t>
            </w:r>
          </w:p>
        </w:tc>
        <w:tc>
          <w:tcPr>
            <w:tcW w:w="570" w:type="dxa"/>
            <w:gridSpan w:val="2"/>
          </w:tcPr>
          <w:p w:rsidR="00756989" w:rsidRPr="00262F1F" w:rsidRDefault="00756989" w:rsidP="00700958">
            <w:pPr>
              <w:rPr>
                <w:rFonts w:cs="Times New Roman"/>
                <w:szCs w:val="24"/>
              </w:rPr>
            </w:pPr>
          </w:p>
        </w:tc>
        <w:tc>
          <w:tcPr>
            <w:tcW w:w="591" w:type="dxa"/>
            <w:gridSpan w:val="4"/>
          </w:tcPr>
          <w:p w:rsidR="00756989" w:rsidRPr="00262F1F" w:rsidRDefault="00756989" w:rsidP="00700958">
            <w:pPr>
              <w:rPr>
                <w:rFonts w:cs="Times New Roman"/>
                <w:szCs w:val="24"/>
              </w:rPr>
            </w:pPr>
          </w:p>
        </w:tc>
        <w:tc>
          <w:tcPr>
            <w:tcW w:w="837" w:type="dxa"/>
            <w:gridSpan w:val="2"/>
          </w:tcPr>
          <w:p w:rsidR="00756989" w:rsidRPr="00262F1F" w:rsidRDefault="00756989" w:rsidP="00700958">
            <w:pPr>
              <w:rPr>
                <w:rFonts w:cs="Times New Roman"/>
                <w:szCs w:val="24"/>
              </w:rPr>
            </w:pPr>
          </w:p>
        </w:tc>
        <w:tc>
          <w:tcPr>
            <w:tcW w:w="1457" w:type="dxa"/>
            <w:gridSpan w:val="3"/>
          </w:tcPr>
          <w:p w:rsidR="00756989" w:rsidRPr="00262F1F" w:rsidRDefault="00756989" w:rsidP="00700958">
            <w:pPr>
              <w:rPr>
                <w:rFonts w:cs="Times New Roman"/>
                <w:szCs w:val="24"/>
              </w:rPr>
            </w:pPr>
          </w:p>
        </w:tc>
      </w:tr>
      <w:tr w:rsidR="00756989" w:rsidRPr="00262F1F" w:rsidTr="002825FB">
        <w:trPr>
          <w:gridAfter w:val="1"/>
          <w:wAfter w:w="21" w:type="dxa"/>
          <w:trHeight w:val="270"/>
        </w:trPr>
        <w:tc>
          <w:tcPr>
            <w:tcW w:w="853" w:type="dxa"/>
            <w:gridSpan w:val="3"/>
            <w:vAlign w:val="center"/>
          </w:tcPr>
          <w:p w:rsidR="00756989" w:rsidRPr="00F14CE4" w:rsidRDefault="00756989" w:rsidP="00F14CE4">
            <w:pPr>
              <w:pStyle w:val="a5"/>
              <w:numPr>
                <w:ilvl w:val="0"/>
                <w:numId w:val="13"/>
              </w:numPr>
              <w:ind w:left="0"/>
              <w:jc w:val="center"/>
              <w:rPr>
                <w:rFonts w:cs="Times New Roman"/>
              </w:rPr>
            </w:pPr>
          </w:p>
        </w:tc>
        <w:tc>
          <w:tcPr>
            <w:tcW w:w="6810" w:type="dxa"/>
          </w:tcPr>
          <w:p w:rsidR="00B201FC" w:rsidRPr="00B201FC" w:rsidRDefault="00B201FC" w:rsidP="00B201FC">
            <w:pPr>
              <w:tabs>
                <w:tab w:val="left" w:pos="460"/>
              </w:tabs>
              <w:spacing w:before="120" w:after="0" w:line="240" w:lineRule="auto"/>
              <w:rPr>
                <w:szCs w:val="24"/>
              </w:rPr>
            </w:pPr>
            <w:r w:rsidRPr="00B201FC">
              <w:rPr>
                <w:szCs w:val="24"/>
              </w:rPr>
              <w:t>Справка за дълготрайните активи или инвентарна книга към датата на подаване на проектното предложение</w:t>
            </w:r>
          </w:p>
          <w:p w:rsidR="00756989" w:rsidRPr="00B201FC" w:rsidRDefault="00B201FC" w:rsidP="00B201FC">
            <w:pPr>
              <w:tabs>
                <w:tab w:val="left" w:pos="460"/>
              </w:tabs>
              <w:spacing w:before="120"/>
              <w:rPr>
                <w:szCs w:val="24"/>
              </w:rPr>
            </w:pPr>
            <w:r w:rsidRPr="00B201FC">
              <w:rPr>
                <w:b/>
                <w:szCs w:val="24"/>
              </w:rPr>
              <w:t>ВАЖНО:</w:t>
            </w:r>
            <w:r w:rsidRPr="00B201FC">
              <w:rPr>
                <w:szCs w:val="24"/>
              </w:rPr>
              <w:t>Справката да е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(когато е приложимо). Представя се сканирана във формат .</w:t>
            </w:r>
            <w:proofErr w:type="spellStart"/>
            <w:r w:rsidRPr="00B201FC">
              <w:rPr>
                <w:szCs w:val="24"/>
              </w:rPr>
              <w:t>jpg</w:t>
            </w:r>
            <w:proofErr w:type="spellEnd"/>
            <w:r w:rsidRPr="00B201FC">
              <w:rPr>
                <w:szCs w:val="24"/>
              </w:rPr>
              <w:t>, .</w:t>
            </w:r>
            <w:proofErr w:type="spellStart"/>
            <w:r w:rsidRPr="00B201FC">
              <w:rPr>
                <w:szCs w:val="24"/>
              </w:rPr>
              <w:t>pdf</w:t>
            </w:r>
            <w:proofErr w:type="spellEnd"/>
            <w:r w:rsidRPr="00B201FC">
              <w:rPr>
                <w:szCs w:val="24"/>
              </w:rPr>
              <w:t>, .</w:t>
            </w:r>
            <w:r w:rsidRPr="00B201FC">
              <w:rPr>
                <w:szCs w:val="24"/>
                <w:lang w:val="en-US"/>
              </w:rPr>
              <w:t>xls</w:t>
            </w:r>
            <w:r w:rsidRPr="00B201FC">
              <w:rPr>
                <w:szCs w:val="24"/>
              </w:rPr>
              <w:t>, .</w:t>
            </w:r>
            <w:proofErr w:type="spellStart"/>
            <w:r w:rsidRPr="00B201FC">
              <w:rPr>
                <w:szCs w:val="24"/>
                <w:lang w:val="en-US"/>
              </w:rPr>
              <w:t>xlsx</w:t>
            </w:r>
            <w:proofErr w:type="spellEnd"/>
            <w:r w:rsidRPr="00B201FC">
              <w:rPr>
                <w:szCs w:val="24"/>
              </w:rPr>
              <w:t>.</w:t>
            </w:r>
          </w:p>
        </w:tc>
        <w:tc>
          <w:tcPr>
            <w:tcW w:w="570" w:type="dxa"/>
            <w:gridSpan w:val="2"/>
          </w:tcPr>
          <w:p w:rsidR="00756989" w:rsidRPr="00262F1F" w:rsidRDefault="00756989" w:rsidP="00700958">
            <w:pPr>
              <w:rPr>
                <w:rFonts w:cs="Times New Roman"/>
                <w:szCs w:val="24"/>
              </w:rPr>
            </w:pPr>
          </w:p>
        </w:tc>
        <w:tc>
          <w:tcPr>
            <w:tcW w:w="591" w:type="dxa"/>
            <w:gridSpan w:val="4"/>
          </w:tcPr>
          <w:p w:rsidR="00756989" w:rsidRPr="00262F1F" w:rsidRDefault="00756989" w:rsidP="00700958">
            <w:pPr>
              <w:rPr>
                <w:rFonts w:cs="Times New Roman"/>
                <w:szCs w:val="24"/>
              </w:rPr>
            </w:pPr>
          </w:p>
        </w:tc>
        <w:tc>
          <w:tcPr>
            <w:tcW w:w="837" w:type="dxa"/>
            <w:gridSpan w:val="2"/>
          </w:tcPr>
          <w:p w:rsidR="00756989" w:rsidRPr="00262F1F" w:rsidRDefault="00756989" w:rsidP="00700958">
            <w:pPr>
              <w:rPr>
                <w:rFonts w:cs="Times New Roman"/>
                <w:szCs w:val="24"/>
              </w:rPr>
            </w:pPr>
          </w:p>
        </w:tc>
        <w:tc>
          <w:tcPr>
            <w:tcW w:w="1457" w:type="dxa"/>
            <w:gridSpan w:val="3"/>
          </w:tcPr>
          <w:p w:rsidR="00756989" w:rsidRPr="00262F1F" w:rsidRDefault="00756989" w:rsidP="00700958">
            <w:pPr>
              <w:rPr>
                <w:rFonts w:cs="Times New Roman"/>
                <w:szCs w:val="24"/>
              </w:rPr>
            </w:pPr>
          </w:p>
        </w:tc>
      </w:tr>
      <w:tr w:rsidR="00756989" w:rsidRPr="00262F1F" w:rsidTr="002825FB">
        <w:trPr>
          <w:gridAfter w:val="1"/>
          <w:wAfter w:w="21" w:type="dxa"/>
          <w:trHeight w:val="270"/>
        </w:trPr>
        <w:tc>
          <w:tcPr>
            <w:tcW w:w="853" w:type="dxa"/>
            <w:gridSpan w:val="3"/>
            <w:vAlign w:val="center"/>
          </w:tcPr>
          <w:p w:rsidR="00756989" w:rsidRPr="00F14CE4" w:rsidRDefault="00756989" w:rsidP="00F14CE4">
            <w:pPr>
              <w:pStyle w:val="a5"/>
              <w:numPr>
                <w:ilvl w:val="0"/>
                <w:numId w:val="13"/>
              </w:numPr>
              <w:ind w:left="0"/>
              <w:jc w:val="center"/>
              <w:rPr>
                <w:rFonts w:cs="Times New Roman"/>
              </w:rPr>
            </w:pPr>
          </w:p>
        </w:tc>
        <w:tc>
          <w:tcPr>
            <w:tcW w:w="6810" w:type="dxa"/>
          </w:tcPr>
          <w:p w:rsidR="00756989" w:rsidRPr="00F14CE4" w:rsidRDefault="00C57460" w:rsidP="00756989">
            <w:pPr>
              <w:spacing w:after="0"/>
            </w:pPr>
            <w:r>
              <w:t>Решение на компетентния орган на юридическото лице за кандидатстване по реда на настоящите условия. Представя се сканирано във формат .</w:t>
            </w:r>
            <w:proofErr w:type="spellStart"/>
            <w:r>
              <w:t>pdf</w:t>
            </w:r>
            <w:proofErr w:type="spellEnd"/>
            <w:r>
              <w:t>, .</w:t>
            </w:r>
            <w:proofErr w:type="spellStart"/>
            <w:r>
              <w:t>jpg</w:t>
            </w:r>
            <w:proofErr w:type="spellEnd"/>
            <w:r>
              <w:t>.</w:t>
            </w:r>
          </w:p>
        </w:tc>
        <w:tc>
          <w:tcPr>
            <w:tcW w:w="570" w:type="dxa"/>
            <w:gridSpan w:val="2"/>
          </w:tcPr>
          <w:p w:rsidR="00756989" w:rsidRPr="00262F1F" w:rsidRDefault="00756989" w:rsidP="00700958">
            <w:pPr>
              <w:rPr>
                <w:rFonts w:cs="Times New Roman"/>
                <w:szCs w:val="24"/>
              </w:rPr>
            </w:pPr>
          </w:p>
        </w:tc>
        <w:tc>
          <w:tcPr>
            <w:tcW w:w="591" w:type="dxa"/>
            <w:gridSpan w:val="4"/>
          </w:tcPr>
          <w:p w:rsidR="00756989" w:rsidRPr="00262F1F" w:rsidRDefault="00756989" w:rsidP="00700958">
            <w:pPr>
              <w:rPr>
                <w:rFonts w:cs="Times New Roman"/>
                <w:szCs w:val="24"/>
              </w:rPr>
            </w:pPr>
          </w:p>
        </w:tc>
        <w:tc>
          <w:tcPr>
            <w:tcW w:w="837" w:type="dxa"/>
            <w:gridSpan w:val="2"/>
          </w:tcPr>
          <w:p w:rsidR="00756989" w:rsidRPr="00262F1F" w:rsidRDefault="00756989" w:rsidP="00700958">
            <w:pPr>
              <w:rPr>
                <w:rFonts w:cs="Times New Roman"/>
                <w:szCs w:val="24"/>
              </w:rPr>
            </w:pPr>
          </w:p>
        </w:tc>
        <w:tc>
          <w:tcPr>
            <w:tcW w:w="1457" w:type="dxa"/>
            <w:gridSpan w:val="3"/>
          </w:tcPr>
          <w:p w:rsidR="00756989" w:rsidRPr="00262F1F" w:rsidRDefault="00756989" w:rsidP="00700958">
            <w:pPr>
              <w:rPr>
                <w:rFonts w:cs="Times New Roman"/>
                <w:szCs w:val="24"/>
              </w:rPr>
            </w:pPr>
          </w:p>
        </w:tc>
      </w:tr>
      <w:tr w:rsidR="0044700F" w:rsidRPr="00262F1F" w:rsidTr="002825FB">
        <w:trPr>
          <w:gridAfter w:val="1"/>
          <w:wAfter w:w="21" w:type="dxa"/>
          <w:trHeight w:val="270"/>
        </w:trPr>
        <w:tc>
          <w:tcPr>
            <w:tcW w:w="853" w:type="dxa"/>
            <w:gridSpan w:val="3"/>
            <w:vAlign w:val="center"/>
          </w:tcPr>
          <w:p w:rsidR="0044700F" w:rsidRPr="00F14CE4" w:rsidRDefault="0044700F" w:rsidP="00F14CE4">
            <w:pPr>
              <w:pStyle w:val="a5"/>
              <w:numPr>
                <w:ilvl w:val="0"/>
                <w:numId w:val="13"/>
              </w:numPr>
              <w:ind w:left="0"/>
              <w:jc w:val="center"/>
              <w:rPr>
                <w:rFonts w:cs="Times New Roman"/>
              </w:rPr>
            </w:pPr>
          </w:p>
        </w:tc>
        <w:tc>
          <w:tcPr>
            <w:tcW w:w="6810" w:type="dxa"/>
          </w:tcPr>
          <w:p w:rsidR="0044700F" w:rsidRDefault="00C57460" w:rsidP="0044700F">
            <w:pPr>
              <w:spacing w:after="0"/>
            </w:pPr>
            <w:r>
              <w:t>Решение на общинския съвет, че дейностите по проекта отговарят на приоритетите на общинския план за развитие, в случай на проект с кандидат за подпомагане община, както и решение за кандидатстване по реда на настоящите условия за кандидатстване. Представя се във формат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44700F" w:rsidRPr="00262F1F" w:rsidRDefault="0044700F" w:rsidP="00700958">
            <w:pPr>
              <w:rPr>
                <w:rFonts w:cs="Times New Roman"/>
                <w:szCs w:val="24"/>
              </w:rPr>
            </w:pPr>
          </w:p>
        </w:tc>
        <w:tc>
          <w:tcPr>
            <w:tcW w:w="591" w:type="dxa"/>
            <w:gridSpan w:val="4"/>
          </w:tcPr>
          <w:p w:rsidR="0044700F" w:rsidRPr="00262F1F" w:rsidRDefault="0044700F" w:rsidP="00700958">
            <w:pPr>
              <w:rPr>
                <w:rFonts w:cs="Times New Roman"/>
                <w:szCs w:val="24"/>
              </w:rPr>
            </w:pPr>
          </w:p>
        </w:tc>
        <w:tc>
          <w:tcPr>
            <w:tcW w:w="837" w:type="dxa"/>
            <w:gridSpan w:val="2"/>
          </w:tcPr>
          <w:p w:rsidR="0044700F" w:rsidRPr="00262F1F" w:rsidRDefault="0044700F" w:rsidP="00700958">
            <w:pPr>
              <w:rPr>
                <w:rFonts w:cs="Times New Roman"/>
                <w:szCs w:val="24"/>
              </w:rPr>
            </w:pPr>
          </w:p>
        </w:tc>
        <w:tc>
          <w:tcPr>
            <w:tcW w:w="1457" w:type="dxa"/>
            <w:gridSpan w:val="3"/>
          </w:tcPr>
          <w:p w:rsidR="0044700F" w:rsidRPr="00262F1F" w:rsidRDefault="0044700F" w:rsidP="00700958">
            <w:pPr>
              <w:rPr>
                <w:rFonts w:cs="Times New Roman"/>
                <w:szCs w:val="24"/>
              </w:rPr>
            </w:pPr>
          </w:p>
        </w:tc>
      </w:tr>
      <w:tr w:rsidR="0044700F" w:rsidRPr="00262F1F" w:rsidTr="002825FB">
        <w:trPr>
          <w:gridAfter w:val="1"/>
          <w:wAfter w:w="21" w:type="dxa"/>
          <w:trHeight w:val="270"/>
        </w:trPr>
        <w:tc>
          <w:tcPr>
            <w:tcW w:w="853" w:type="dxa"/>
            <w:gridSpan w:val="3"/>
            <w:vAlign w:val="center"/>
          </w:tcPr>
          <w:p w:rsidR="0044700F" w:rsidRPr="00F14CE4" w:rsidRDefault="0044700F" w:rsidP="00F14CE4">
            <w:pPr>
              <w:pStyle w:val="a5"/>
              <w:numPr>
                <w:ilvl w:val="0"/>
                <w:numId w:val="13"/>
              </w:numPr>
              <w:ind w:left="0"/>
              <w:jc w:val="center"/>
              <w:rPr>
                <w:rFonts w:cs="Times New Roman"/>
              </w:rPr>
            </w:pPr>
          </w:p>
        </w:tc>
        <w:tc>
          <w:tcPr>
            <w:tcW w:w="6810" w:type="dxa"/>
          </w:tcPr>
          <w:p w:rsidR="0044700F" w:rsidRDefault="00C57460" w:rsidP="00756989">
            <w:pPr>
              <w:spacing w:after="0"/>
            </w:pPr>
            <w:r>
              <w:t>Декларация от кмета на общината, че дейностите, включени в проектите, съответстват на приоритетите на общинския план за развитие на съответната община - при кандидати ЮЛНЦ, а в случай, че се реализира на територията и на двете общини се представят декларации от кметовете на всяка от двете общини. Представя се сканирано във формат .</w:t>
            </w:r>
            <w:proofErr w:type="spellStart"/>
            <w:r>
              <w:t>pdf</w:t>
            </w:r>
            <w:proofErr w:type="spellEnd"/>
            <w:r>
              <w:t>, .</w:t>
            </w:r>
            <w:proofErr w:type="spellStart"/>
            <w:r>
              <w:t>jpg</w:t>
            </w:r>
            <w:proofErr w:type="spellEnd"/>
            <w:r>
              <w:t>.</w:t>
            </w:r>
          </w:p>
        </w:tc>
        <w:tc>
          <w:tcPr>
            <w:tcW w:w="570" w:type="dxa"/>
            <w:gridSpan w:val="2"/>
          </w:tcPr>
          <w:p w:rsidR="0044700F" w:rsidRPr="00262F1F" w:rsidRDefault="0044700F" w:rsidP="00700958">
            <w:pPr>
              <w:rPr>
                <w:rFonts w:cs="Times New Roman"/>
                <w:szCs w:val="24"/>
              </w:rPr>
            </w:pPr>
          </w:p>
        </w:tc>
        <w:tc>
          <w:tcPr>
            <w:tcW w:w="591" w:type="dxa"/>
            <w:gridSpan w:val="4"/>
          </w:tcPr>
          <w:p w:rsidR="0044700F" w:rsidRPr="00262F1F" w:rsidRDefault="0044700F" w:rsidP="00700958">
            <w:pPr>
              <w:rPr>
                <w:rFonts w:cs="Times New Roman"/>
                <w:szCs w:val="24"/>
              </w:rPr>
            </w:pPr>
          </w:p>
        </w:tc>
        <w:tc>
          <w:tcPr>
            <w:tcW w:w="837" w:type="dxa"/>
            <w:gridSpan w:val="2"/>
          </w:tcPr>
          <w:p w:rsidR="0044700F" w:rsidRPr="00262F1F" w:rsidRDefault="0044700F" w:rsidP="00700958">
            <w:pPr>
              <w:rPr>
                <w:rFonts w:cs="Times New Roman"/>
                <w:szCs w:val="24"/>
              </w:rPr>
            </w:pPr>
          </w:p>
        </w:tc>
        <w:tc>
          <w:tcPr>
            <w:tcW w:w="1457" w:type="dxa"/>
            <w:gridSpan w:val="3"/>
          </w:tcPr>
          <w:p w:rsidR="0044700F" w:rsidRPr="00262F1F" w:rsidRDefault="0044700F" w:rsidP="00700958">
            <w:pPr>
              <w:rPr>
                <w:rFonts w:cs="Times New Roman"/>
                <w:szCs w:val="24"/>
              </w:rPr>
            </w:pPr>
          </w:p>
        </w:tc>
      </w:tr>
      <w:tr w:rsidR="0044700F" w:rsidRPr="00262F1F" w:rsidTr="002825FB">
        <w:trPr>
          <w:gridAfter w:val="1"/>
          <w:wAfter w:w="21" w:type="dxa"/>
          <w:trHeight w:val="270"/>
        </w:trPr>
        <w:tc>
          <w:tcPr>
            <w:tcW w:w="853" w:type="dxa"/>
            <w:gridSpan w:val="3"/>
            <w:vAlign w:val="center"/>
          </w:tcPr>
          <w:p w:rsidR="0044700F" w:rsidRPr="00F14CE4" w:rsidRDefault="0044700F" w:rsidP="00F14CE4">
            <w:pPr>
              <w:pStyle w:val="a5"/>
              <w:numPr>
                <w:ilvl w:val="0"/>
                <w:numId w:val="13"/>
              </w:numPr>
              <w:ind w:left="0"/>
              <w:jc w:val="center"/>
              <w:rPr>
                <w:rFonts w:cs="Times New Roman"/>
              </w:rPr>
            </w:pPr>
          </w:p>
        </w:tc>
        <w:tc>
          <w:tcPr>
            <w:tcW w:w="6810" w:type="dxa"/>
          </w:tcPr>
          <w:p w:rsidR="0044700F" w:rsidRDefault="00C57460" w:rsidP="0044700F">
            <w:pPr>
              <w:spacing w:after="0"/>
            </w:pPr>
            <w:r>
              <w:t xml:space="preserve">Декларация за свързаност, съгласно Заповед № РД 09-647/03.07.2019 г. на РУО на ПРСР (Приложение № 1 от </w:t>
            </w:r>
            <w:proofErr w:type="spellStart"/>
            <w:r>
              <w:t>от</w:t>
            </w:r>
            <w:proofErr w:type="spellEnd"/>
            <w:r>
              <w:t xml:space="preserve"> Условия за кандидатстване, не е приложимо за кандидати общини). Представя се във формат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44700F" w:rsidRPr="00262F1F" w:rsidRDefault="0044700F" w:rsidP="00700958">
            <w:pPr>
              <w:rPr>
                <w:rFonts w:cs="Times New Roman"/>
                <w:szCs w:val="24"/>
              </w:rPr>
            </w:pPr>
          </w:p>
        </w:tc>
        <w:tc>
          <w:tcPr>
            <w:tcW w:w="591" w:type="dxa"/>
            <w:gridSpan w:val="4"/>
          </w:tcPr>
          <w:p w:rsidR="0044700F" w:rsidRPr="00262F1F" w:rsidRDefault="0044700F" w:rsidP="00700958">
            <w:pPr>
              <w:rPr>
                <w:rFonts w:cs="Times New Roman"/>
                <w:szCs w:val="24"/>
              </w:rPr>
            </w:pPr>
          </w:p>
        </w:tc>
        <w:tc>
          <w:tcPr>
            <w:tcW w:w="837" w:type="dxa"/>
            <w:gridSpan w:val="2"/>
          </w:tcPr>
          <w:p w:rsidR="0044700F" w:rsidRPr="00262F1F" w:rsidRDefault="0044700F" w:rsidP="00700958">
            <w:pPr>
              <w:rPr>
                <w:rFonts w:cs="Times New Roman"/>
                <w:szCs w:val="24"/>
              </w:rPr>
            </w:pPr>
          </w:p>
        </w:tc>
        <w:tc>
          <w:tcPr>
            <w:tcW w:w="1457" w:type="dxa"/>
            <w:gridSpan w:val="3"/>
          </w:tcPr>
          <w:p w:rsidR="0044700F" w:rsidRPr="00262F1F" w:rsidRDefault="0044700F" w:rsidP="00700958">
            <w:pPr>
              <w:rPr>
                <w:rFonts w:cs="Times New Roman"/>
                <w:szCs w:val="24"/>
              </w:rPr>
            </w:pPr>
          </w:p>
        </w:tc>
      </w:tr>
      <w:tr w:rsidR="009D5246" w:rsidRPr="00262F1F" w:rsidTr="002825FB">
        <w:trPr>
          <w:gridAfter w:val="1"/>
          <w:wAfter w:w="21" w:type="dxa"/>
          <w:trHeight w:val="27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585DCF" w:rsidRDefault="00585DCF" w:rsidP="00585DCF">
            <w:pPr>
              <w:spacing w:after="0"/>
            </w:pPr>
            <w: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Представя се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w:t>
            </w:r>
          </w:p>
          <w:p w:rsidR="00585DCF" w:rsidRDefault="00585DCF" w:rsidP="00585DCF">
            <w:pPr>
              <w:spacing w:after="0"/>
            </w:pPr>
            <w:r>
              <w:t xml:space="preserve">а) В случаите на разходи, включени в списъка с референтни разходи: 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w:t>
            </w:r>
            <w:r>
              <w:lastRenderedPageBreak/>
              <w:t>спецификация на активите/услугите, цена, определена в левове или евро, с посочен ДДС. Представя се във формат .</w:t>
            </w:r>
            <w:proofErr w:type="spellStart"/>
            <w:r>
              <w:t>xlsx</w:t>
            </w:r>
            <w:proofErr w:type="spellEnd"/>
            <w:r>
              <w:t>, .xls,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 В случаите на инвестиции за строително-монтажни работи към офертите се прилагат и количествено-стойностни сметки. Представя се във формат .</w:t>
            </w:r>
            <w:proofErr w:type="spellStart"/>
            <w:r>
              <w:t>xlsx</w:t>
            </w:r>
            <w:proofErr w:type="spellEnd"/>
            <w:r>
              <w:t>, .xls, .</w:t>
            </w:r>
            <w:proofErr w:type="spellStart"/>
            <w:r>
              <w:t>zip</w:t>
            </w:r>
            <w:proofErr w:type="spellEnd"/>
            <w:r>
              <w:t>, .</w:t>
            </w:r>
            <w:proofErr w:type="spellStart"/>
            <w:r>
              <w:t>rar</w:t>
            </w:r>
            <w:proofErr w:type="spellEnd"/>
            <w:r>
              <w:t>, .7z</w:t>
            </w:r>
          </w:p>
          <w:p w:rsidR="0044700F" w:rsidRPr="00585DCF" w:rsidRDefault="00585DCF" w:rsidP="00585DCF">
            <w:pPr>
              <w:spacing w:after="0"/>
            </w:pPr>
            <w:r>
              <w:t>б) В случаите на разходи, които не са включени в списъка с референтни разходи: 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Кандидатът представя Запитване за оферта по образец съгласно Приложение № 17 от Условия за кандидатстване Представя се във формат .</w:t>
            </w:r>
            <w:proofErr w:type="spellStart"/>
            <w:r>
              <w:t>xlsx</w:t>
            </w:r>
            <w:proofErr w:type="spellEnd"/>
            <w:r>
              <w:t>, .xls,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 В случаите на инвестиции за строително-монтажни работи към офертите се прилагат и количествено-стойностни сметки на хартиен и електронен носител. Представя се във формат .</w:t>
            </w:r>
            <w:proofErr w:type="spellStart"/>
            <w:r>
              <w:t>xlsx</w:t>
            </w:r>
            <w:proofErr w:type="spellEnd"/>
            <w:r>
              <w:t>, .xls,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27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BF5317" w:rsidRPr="00F14CE4" w:rsidRDefault="00585DCF" w:rsidP="00585DCF">
            <w:pPr>
              <w:tabs>
                <w:tab w:val="center" w:pos="3096"/>
              </w:tabs>
              <w:spacing w:after="0"/>
            </w:pPr>
            <w:r>
              <w:t>Документи за проведен избор на изпълнител по Закона за обществените поръчки за кандидати, които са възложители по Закона за обществените поръчки (когато е приложимо);  Допустими формати .</w:t>
            </w:r>
            <w:proofErr w:type="spellStart"/>
            <w:r>
              <w:t>xlsx</w:t>
            </w:r>
            <w:proofErr w:type="spellEnd"/>
            <w:r>
              <w:t>, .xls,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r>
              <w:tab/>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B201FC" w:rsidRPr="00B201FC" w:rsidRDefault="00B201FC" w:rsidP="00B201FC">
            <w:pPr>
              <w:tabs>
                <w:tab w:val="left" w:pos="460"/>
              </w:tabs>
              <w:spacing w:before="120" w:after="0" w:line="240" w:lineRule="auto"/>
              <w:rPr>
                <w:szCs w:val="24"/>
              </w:rPr>
            </w:pPr>
            <w:r w:rsidRPr="00B201FC">
              <w:rPr>
                <w:szCs w:val="24"/>
              </w:rPr>
              <w:t>Предварителни или окончателни договори за услуги и доставки – обект на инвестицията.</w:t>
            </w:r>
          </w:p>
          <w:p w:rsidR="009D5246" w:rsidRPr="00F14CE4" w:rsidRDefault="00B201FC" w:rsidP="00B201FC">
            <w:pPr>
              <w:tabs>
                <w:tab w:val="left" w:pos="460"/>
              </w:tabs>
              <w:spacing w:before="120"/>
            </w:pPr>
            <w:r w:rsidRPr="00B201FC">
              <w:rPr>
                <w:b/>
                <w:szCs w:val="24"/>
              </w:rPr>
              <w:t xml:space="preserve">ВАЖНО: </w:t>
            </w:r>
            <w:r w:rsidRPr="00B201FC">
              <w:rPr>
                <w:szCs w:val="24"/>
              </w:rPr>
              <w:t>Договорите да включват марка, модел, цена в левове или евро с посочен ДДС и срок за изпълнение. В случаите на инвестиции за строително-монтажни работи към договорите се прилагат и количествено-стойностни сметки (за проектни предложения в случаите, когато кандидатът не се явява възложител по чл. 5 и 6 от Закона за обществените поръчки и/или не предвижда да избира изпълнител по реда на ПМС №160). Представят се във формат .</w:t>
            </w:r>
            <w:proofErr w:type="spellStart"/>
            <w:r w:rsidRPr="00B201FC">
              <w:rPr>
                <w:szCs w:val="24"/>
              </w:rPr>
              <w:t>pdf</w:t>
            </w:r>
            <w:proofErr w:type="spellEnd"/>
            <w:r w:rsidRPr="00B201FC">
              <w:rPr>
                <w:szCs w:val="24"/>
              </w:rPr>
              <w:t>,.</w:t>
            </w:r>
            <w:proofErr w:type="spellStart"/>
            <w:r w:rsidRPr="00B201FC">
              <w:rPr>
                <w:szCs w:val="24"/>
              </w:rPr>
              <w:t>jpg</w:t>
            </w:r>
            <w:proofErr w:type="spellEnd"/>
            <w:r w:rsidRPr="00B201FC">
              <w:rPr>
                <w:szCs w:val="24"/>
              </w:rPr>
              <w:t>,.</w:t>
            </w:r>
            <w:proofErr w:type="spellStart"/>
            <w:r w:rsidRPr="00B201FC">
              <w:rPr>
                <w:szCs w:val="24"/>
              </w:rPr>
              <w:t>xlsx</w:t>
            </w:r>
            <w:proofErr w:type="spellEnd"/>
            <w:r w:rsidRPr="00B201FC">
              <w:rPr>
                <w:szCs w:val="24"/>
              </w:rPr>
              <w:t>,.xls,.</w:t>
            </w:r>
            <w:proofErr w:type="spellStart"/>
            <w:r w:rsidRPr="00B201FC">
              <w:rPr>
                <w:szCs w:val="24"/>
              </w:rPr>
              <w:t>rar</w:t>
            </w:r>
            <w:proofErr w:type="spellEnd"/>
            <w:r w:rsidRPr="00B201FC">
              <w:rPr>
                <w:szCs w:val="24"/>
              </w:rPr>
              <w:t>,.7z,.</w:t>
            </w:r>
            <w:proofErr w:type="spellStart"/>
            <w:r w:rsidRPr="00B201FC">
              <w:rPr>
                <w:szCs w:val="24"/>
              </w:rPr>
              <w:t>zip</w:t>
            </w:r>
            <w:proofErr w:type="spellEnd"/>
            <w:r w:rsidRPr="00B201FC">
              <w:rPr>
                <w:szCs w:val="24"/>
              </w:rP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B291C" w:rsidRPr="00262F1F" w:rsidTr="002825FB">
        <w:trPr>
          <w:gridAfter w:val="1"/>
          <w:wAfter w:w="21" w:type="dxa"/>
          <w:trHeight w:val="690"/>
        </w:trPr>
        <w:tc>
          <w:tcPr>
            <w:tcW w:w="853" w:type="dxa"/>
            <w:gridSpan w:val="3"/>
            <w:vAlign w:val="center"/>
          </w:tcPr>
          <w:p w:rsidR="009B291C" w:rsidRPr="00F14CE4" w:rsidRDefault="009B291C" w:rsidP="00F14CE4">
            <w:pPr>
              <w:pStyle w:val="a5"/>
              <w:numPr>
                <w:ilvl w:val="0"/>
                <w:numId w:val="13"/>
              </w:numPr>
              <w:ind w:left="0"/>
              <w:jc w:val="center"/>
              <w:rPr>
                <w:rFonts w:cs="Times New Roman"/>
              </w:rPr>
            </w:pPr>
          </w:p>
        </w:tc>
        <w:tc>
          <w:tcPr>
            <w:tcW w:w="6810" w:type="dxa"/>
          </w:tcPr>
          <w:p w:rsidR="00DA7683" w:rsidRPr="00F14CE4" w:rsidRDefault="00585DCF" w:rsidP="00D646B7">
            <w:pPr>
              <w:spacing w:after="0"/>
            </w:pPr>
            <w:r>
              <w:t>Фактури, придружени с платежни нареждания, за извършени разходи преди подаване на проектното предложение – важи в случаите на разходи, свързани с проекта -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от Наредба № 22, ведно с банкови извлечения (когато е приложимо). Представят се сканирани във формат .</w:t>
            </w:r>
            <w:proofErr w:type="spellStart"/>
            <w:r>
              <w:t>pdf</w:t>
            </w:r>
            <w:proofErr w:type="spellEnd"/>
            <w:r>
              <w:t>, .</w:t>
            </w:r>
            <w:proofErr w:type="spellStart"/>
            <w:r>
              <w:t>jpg</w:t>
            </w:r>
            <w:proofErr w:type="spellEnd"/>
            <w:r>
              <w:t>.</w:t>
            </w:r>
          </w:p>
        </w:tc>
        <w:tc>
          <w:tcPr>
            <w:tcW w:w="570" w:type="dxa"/>
            <w:gridSpan w:val="2"/>
          </w:tcPr>
          <w:p w:rsidR="009B291C" w:rsidRPr="00262F1F" w:rsidRDefault="009B291C" w:rsidP="00700958">
            <w:pPr>
              <w:rPr>
                <w:rFonts w:cs="Times New Roman"/>
                <w:szCs w:val="24"/>
              </w:rPr>
            </w:pPr>
          </w:p>
        </w:tc>
        <w:tc>
          <w:tcPr>
            <w:tcW w:w="591" w:type="dxa"/>
            <w:gridSpan w:val="4"/>
          </w:tcPr>
          <w:p w:rsidR="009B291C" w:rsidRPr="00262F1F" w:rsidRDefault="009B291C" w:rsidP="00700958">
            <w:pPr>
              <w:rPr>
                <w:rFonts w:cs="Times New Roman"/>
                <w:szCs w:val="24"/>
              </w:rPr>
            </w:pPr>
          </w:p>
        </w:tc>
        <w:tc>
          <w:tcPr>
            <w:tcW w:w="837" w:type="dxa"/>
            <w:gridSpan w:val="2"/>
          </w:tcPr>
          <w:p w:rsidR="009B291C" w:rsidRPr="00262F1F" w:rsidRDefault="009B291C" w:rsidP="00700958">
            <w:pPr>
              <w:rPr>
                <w:rFonts w:cs="Times New Roman"/>
                <w:szCs w:val="24"/>
              </w:rPr>
            </w:pPr>
          </w:p>
        </w:tc>
        <w:tc>
          <w:tcPr>
            <w:tcW w:w="1457" w:type="dxa"/>
            <w:gridSpan w:val="3"/>
          </w:tcPr>
          <w:p w:rsidR="009B291C" w:rsidRPr="00262F1F" w:rsidRDefault="009B291C"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BF5317" w:rsidRPr="00BF5317" w:rsidRDefault="00585DCF" w:rsidP="00BF5317">
            <w:pPr>
              <w:spacing w:after="0"/>
            </w:pPr>
            <w:r>
              <w:t>Решение на кандидата за избор на доставчик/изпълнител, а когато избраната оферта не е с най-ниска цена - и писмена обосновка за мотивите, обусловили избора му. Представя се във формат .</w:t>
            </w:r>
            <w:proofErr w:type="spellStart"/>
            <w:r>
              <w:t>pdf</w:t>
            </w:r>
            <w:proofErr w:type="spellEnd"/>
            <w:r>
              <w:t>,.</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BF5317" w:rsidRPr="00262F1F" w:rsidTr="002825FB">
        <w:trPr>
          <w:gridAfter w:val="1"/>
          <w:wAfter w:w="21" w:type="dxa"/>
          <w:trHeight w:val="690"/>
        </w:trPr>
        <w:tc>
          <w:tcPr>
            <w:tcW w:w="853" w:type="dxa"/>
            <w:gridSpan w:val="3"/>
            <w:vAlign w:val="center"/>
          </w:tcPr>
          <w:p w:rsidR="00BF5317" w:rsidRPr="00F14CE4" w:rsidRDefault="00BF5317" w:rsidP="00F14CE4">
            <w:pPr>
              <w:pStyle w:val="a5"/>
              <w:numPr>
                <w:ilvl w:val="0"/>
                <w:numId w:val="13"/>
              </w:numPr>
              <w:ind w:left="0"/>
              <w:jc w:val="center"/>
              <w:rPr>
                <w:rFonts w:cs="Times New Roman"/>
              </w:rPr>
            </w:pPr>
          </w:p>
        </w:tc>
        <w:tc>
          <w:tcPr>
            <w:tcW w:w="6810" w:type="dxa"/>
          </w:tcPr>
          <w:p w:rsidR="00BF5317" w:rsidRPr="00F14CE4" w:rsidRDefault="00585DCF" w:rsidP="00585DCF">
            <w:pPr>
              <w:tabs>
                <w:tab w:val="center" w:pos="3096"/>
              </w:tabs>
              <w:spacing w:after="0"/>
            </w:pPr>
            <w:r>
              <w:t>Документ за правосубектност съгласно националното им законодателство (В случаите, когато оферентите са чуждестранни лица). В ИСУН се прикачва сканирано копие на оригиналният документ във формат „.</w:t>
            </w:r>
            <w:proofErr w:type="spellStart"/>
            <w:r>
              <w:t>pdf</w:t>
            </w:r>
            <w:proofErr w:type="spellEnd"/>
            <w:r>
              <w:t>,.</w:t>
            </w:r>
            <w:proofErr w:type="spellStart"/>
            <w:r>
              <w:t>jpg</w:t>
            </w:r>
            <w:proofErr w:type="spellEnd"/>
            <w:r>
              <w:t>”.</w:t>
            </w:r>
          </w:p>
        </w:tc>
        <w:tc>
          <w:tcPr>
            <w:tcW w:w="570" w:type="dxa"/>
            <w:gridSpan w:val="2"/>
          </w:tcPr>
          <w:p w:rsidR="00BF5317" w:rsidRPr="00262F1F" w:rsidRDefault="00BF5317" w:rsidP="00700958">
            <w:pPr>
              <w:rPr>
                <w:rFonts w:cs="Times New Roman"/>
                <w:szCs w:val="24"/>
              </w:rPr>
            </w:pPr>
          </w:p>
        </w:tc>
        <w:tc>
          <w:tcPr>
            <w:tcW w:w="591" w:type="dxa"/>
            <w:gridSpan w:val="4"/>
          </w:tcPr>
          <w:p w:rsidR="00BF5317" w:rsidRPr="00262F1F" w:rsidRDefault="00BF5317" w:rsidP="00700958">
            <w:pPr>
              <w:rPr>
                <w:rFonts w:cs="Times New Roman"/>
                <w:szCs w:val="24"/>
              </w:rPr>
            </w:pPr>
          </w:p>
        </w:tc>
        <w:tc>
          <w:tcPr>
            <w:tcW w:w="837" w:type="dxa"/>
            <w:gridSpan w:val="2"/>
          </w:tcPr>
          <w:p w:rsidR="00BF5317" w:rsidRPr="00262F1F" w:rsidRDefault="00BF5317" w:rsidP="00700958">
            <w:pPr>
              <w:rPr>
                <w:rFonts w:cs="Times New Roman"/>
                <w:szCs w:val="24"/>
              </w:rPr>
            </w:pPr>
          </w:p>
        </w:tc>
        <w:tc>
          <w:tcPr>
            <w:tcW w:w="1457" w:type="dxa"/>
            <w:gridSpan w:val="3"/>
          </w:tcPr>
          <w:p w:rsidR="00BF5317" w:rsidRPr="00262F1F" w:rsidRDefault="00BF5317" w:rsidP="00700958">
            <w:pPr>
              <w:rPr>
                <w:rFonts w:cs="Times New Roman"/>
                <w:szCs w:val="24"/>
              </w:rPr>
            </w:pPr>
          </w:p>
        </w:tc>
      </w:tr>
      <w:tr w:rsidR="009D5246" w:rsidRPr="00262F1F" w:rsidTr="002825FB">
        <w:trPr>
          <w:gridAfter w:val="1"/>
          <w:wAfter w:w="21" w:type="dxa"/>
          <w:trHeight w:val="282"/>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BF5317" w:rsidRPr="00356F1B" w:rsidRDefault="00585DCF" w:rsidP="00BF5317">
            <w:pPr>
              <w:spacing w:after="0"/>
              <w:rPr>
                <w:i/>
                <w:color w:val="000000"/>
              </w:rPr>
            </w:pPr>
            <w:r>
              <w:t xml:space="preserve">Формуляр за мониторинг - съгласно Приложение № 5 от </w:t>
            </w:r>
            <w:proofErr w:type="spellStart"/>
            <w:r>
              <w:t>от</w:t>
            </w:r>
            <w:proofErr w:type="spellEnd"/>
            <w:r>
              <w:t xml:space="preserve"> Условия за кандидатстване. Представя се във формат .</w:t>
            </w:r>
            <w:proofErr w:type="spellStart"/>
            <w:r>
              <w:t>xlsx</w:t>
            </w:r>
            <w:proofErr w:type="spellEnd"/>
            <w:r>
              <w:t>, .xls,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BF5317" w:rsidRPr="00F14CE4" w:rsidRDefault="00182A2A" w:rsidP="00B201FC">
            <w:pPr>
              <w:tabs>
                <w:tab w:val="left" w:pos="3567"/>
              </w:tabs>
              <w:spacing w:after="0"/>
            </w:pPr>
            <w:r>
              <w:t xml:space="preserve">Декларация за съгласие данните на кандидата да бъдат предоставени от НСИ на УО и ДФЗ-РА. (Приложение № 4 от </w:t>
            </w:r>
            <w:proofErr w:type="spellStart"/>
            <w:r>
              <w:t>от</w:t>
            </w:r>
            <w:proofErr w:type="spellEnd"/>
            <w:r>
              <w:t xml:space="preserve"> Условия за кандидатстване). Представя се във формат .</w:t>
            </w:r>
            <w:proofErr w:type="spellStart"/>
            <w:r>
              <w:t>pdf</w:t>
            </w:r>
            <w:proofErr w:type="spellEnd"/>
            <w:r>
              <w:t>, .</w:t>
            </w:r>
            <w:proofErr w:type="spellStart"/>
            <w:r>
              <w:t>jpg</w:t>
            </w:r>
            <w:proofErr w:type="spellEnd"/>
            <w:r>
              <w:t>, .</w:t>
            </w:r>
            <w:proofErr w:type="spellStart"/>
            <w:r>
              <w:t>doc</w:t>
            </w:r>
            <w:proofErr w:type="spellEnd"/>
            <w:r>
              <w:t>, .</w:t>
            </w:r>
            <w:proofErr w:type="spellStart"/>
            <w:r>
              <w:t>docx</w:t>
            </w:r>
            <w:proofErr w:type="spellEnd"/>
            <w:r>
              <w:t>, .p7</w:t>
            </w:r>
            <w:r w:rsidR="00B201FC">
              <w:rPr>
                <w:lang w:val="en-US"/>
              </w:rPr>
              <w:t>s</w:t>
            </w:r>
          </w:p>
        </w:tc>
        <w:tc>
          <w:tcPr>
            <w:tcW w:w="570" w:type="dxa"/>
            <w:gridSpan w:val="2"/>
          </w:tcPr>
          <w:p w:rsidR="009D5246" w:rsidRPr="00262F1F" w:rsidRDefault="009D5246" w:rsidP="00700958">
            <w:pPr>
              <w:rPr>
                <w:rFonts w:cs="Times New Roman"/>
                <w:szCs w:val="24"/>
                <w:highlight w:val="yellow"/>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F14CE4">
            <w:pPr>
              <w:spacing w:after="0"/>
            </w:pPr>
            <w:r>
              <w:t>Декларация за двойно финансиране – Приложение № 12 от Условия за кандидатстване. Представя се във формат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BF5317">
            <w:pPr>
              <w:spacing w:after="0"/>
            </w:pPr>
            <w:r>
              <w:t>Декларация за липса на изкуствено създадени условия и/или наличие на функционална несамостоятелност – Приложение № 10 от Условия за кандидатстване. Представя се във формат .</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182A2A">
            <w:pPr>
              <w:spacing w:after="0"/>
            </w:pPr>
            <w: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(когато е приложимо). Представя се във формат .</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BF5317" w:rsidRPr="00262F1F" w:rsidTr="002825FB">
        <w:trPr>
          <w:gridAfter w:val="1"/>
          <w:wAfter w:w="21" w:type="dxa"/>
          <w:trHeight w:val="690"/>
        </w:trPr>
        <w:tc>
          <w:tcPr>
            <w:tcW w:w="853" w:type="dxa"/>
            <w:gridSpan w:val="3"/>
            <w:vAlign w:val="center"/>
          </w:tcPr>
          <w:p w:rsidR="00BF5317" w:rsidRPr="00F14CE4" w:rsidRDefault="00BF5317" w:rsidP="00F14CE4">
            <w:pPr>
              <w:pStyle w:val="a5"/>
              <w:numPr>
                <w:ilvl w:val="0"/>
                <w:numId w:val="13"/>
              </w:numPr>
              <w:ind w:left="0"/>
              <w:jc w:val="center"/>
              <w:rPr>
                <w:rFonts w:cs="Times New Roman"/>
              </w:rPr>
            </w:pPr>
          </w:p>
        </w:tc>
        <w:tc>
          <w:tcPr>
            <w:tcW w:w="6810" w:type="dxa"/>
          </w:tcPr>
          <w:p w:rsidR="00B201FC" w:rsidRPr="00B201FC" w:rsidRDefault="00B201FC" w:rsidP="00B201FC">
            <w:pPr>
              <w:tabs>
                <w:tab w:val="left" w:pos="460"/>
              </w:tabs>
              <w:spacing w:before="120" w:after="0" w:line="240" w:lineRule="auto"/>
              <w:rPr>
                <w:szCs w:val="24"/>
              </w:rPr>
            </w:pPr>
            <w:r w:rsidRPr="00B201FC">
              <w:rPr>
                <w:szCs w:val="24"/>
              </w:rPr>
              <w:t>Удостоверение за наличие или липса на задължения по смисъла на чл. 162, ал.2, т.1 от ДОПК от Национална агенция по приходите и Удостоверение за липса на задължения към общината.</w:t>
            </w:r>
          </w:p>
          <w:p w:rsidR="00BF5317" w:rsidRPr="00B201FC" w:rsidRDefault="00B201FC" w:rsidP="00B201FC">
            <w:pPr>
              <w:tabs>
                <w:tab w:val="left" w:pos="460"/>
              </w:tabs>
              <w:spacing w:before="120"/>
              <w:rPr>
                <w:szCs w:val="24"/>
              </w:rPr>
            </w:pPr>
            <w:r w:rsidRPr="00B201FC">
              <w:rPr>
                <w:b/>
                <w:szCs w:val="24"/>
              </w:rPr>
              <w:t>ВАЖНО:</w:t>
            </w:r>
            <w:r w:rsidRPr="00B201FC">
              <w:rPr>
                <w:szCs w:val="24"/>
              </w:rPr>
              <w:t xml:space="preserve"> Удостоверенията следва да бъдат издадени не по-рано от един месец преди подаване на проектното предложение – представя се сканирано във формат .</w:t>
            </w:r>
            <w:proofErr w:type="spellStart"/>
            <w:r w:rsidRPr="00B201FC">
              <w:rPr>
                <w:szCs w:val="24"/>
              </w:rPr>
              <w:t>jpg</w:t>
            </w:r>
            <w:proofErr w:type="spellEnd"/>
            <w:r w:rsidRPr="00B201FC">
              <w:rPr>
                <w:szCs w:val="24"/>
              </w:rPr>
              <w:t>, .</w:t>
            </w:r>
            <w:proofErr w:type="spellStart"/>
            <w:r w:rsidRPr="00B201FC">
              <w:rPr>
                <w:szCs w:val="24"/>
              </w:rPr>
              <w:t>jpeg</w:t>
            </w:r>
            <w:proofErr w:type="spellEnd"/>
            <w:r w:rsidRPr="00B201FC">
              <w:rPr>
                <w:szCs w:val="24"/>
              </w:rPr>
              <w:t>, .</w:t>
            </w:r>
            <w:proofErr w:type="spellStart"/>
            <w:r w:rsidRPr="00B201FC">
              <w:rPr>
                <w:szCs w:val="24"/>
              </w:rPr>
              <w:t>pdf</w:t>
            </w:r>
            <w:proofErr w:type="spellEnd"/>
            <w:r w:rsidRPr="00B201FC">
              <w:rPr>
                <w:szCs w:val="24"/>
              </w:rPr>
              <w:t>, .</w:t>
            </w:r>
            <w:proofErr w:type="spellStart"/>
            <w:r w:rsidRPr="00B201FC">
              <w:rPr>
                <w:szCs w:val="24"/>
              </w:rPr>
              <w:t>zip</w:t>
            </w:r>
            <w:proofErr w:type="spellEnd"/>
            <w:r w:rsidRPr="00B201FC">
              <w:rPr>
                <w:szCs w:val="24"/>
              </w:rPr>
              <w:t>, .</w:t>
            </w:r>
            <w:proofErr w:type="spellStart"/>
            <w:r w:rsidRPr="00B201FC">
              <w:rPr>
                <w:szCs w:val="24"/>
              </w:rPr>
              <w:t>rar</w:t>
            </w:r>
            <w:proofErr w:type="spellEnd"/>
            <w:r w:rsidRPr="00B201FC">
              <w:rPr>
                <w:szCs w:val="24"/>
              </w:rPr>
              <w:t>, .7z.</w:t>
            </w:r>
          </w:p>
        </w:tc>
        <w:tc>
          <w:tcPr>
            <w:tcW w:w="570" w:type="dxa"/>
            <w:gridSpan w:val="2"/>
          </w:tcPr>
          <w:p w:rsidR="00BF5317" w:rsidRPr="00262F1F" w:rsidRDefault="00BF5317" w:rsidP="00700958">
            <w:pPr>
              <w:rPr>
                <w:rFonts w:cs="Times New Roman"/>
                <w:szCs w:val="24"/>
              </w:rPr>
            </w:pPr>
          </w:p>
        </w:tc>
        <w:tc>
          <w:tcPr>
            <w:tcW w:w="591" w:type="dxa"/>
            <w:gridSpan w:val="4"/>
          </w:tcPr>
          <w:p w:rsidR="00BF5317" w:rsidRPr="00262F1F" w:rsidRDefault="00BF5317" w:rsidP="00700958">
            <w:pPr>
              <w:rPr>
                <w:rFonts w:cs="Times New Roman"/>
                <w:szCs w:val="24"/>
              </w:rPr>
            </w:pPr>
          </w:p>
        </w:tc>
        <w:tc>
          <w:tcPr>
            <w:tcW w:w="837" w:type="dxa"/>
            <w:gridSpan w:val="2"/>
          </w:tcPr>
          <w:p w:rsidR="00BF5317" w:rsidRPr="00262F1F" w:rsidRDefault="00BF5317" w:rsidP="00700958">
            <w:pPr>
              <w:rPr>
                <w:rFonts w:cs="Times New Roman"/>
                <w:szCs w:val="24"/>
              </w:rPr>
            </w:pPr>
          </w:p>
        </w:tc>
        <w:tc>
          <w:tcPr>
            <w:tcW w:w="1457" w:type="dxa"/>
            <w:gridSpan w:val="3"/>
          </w:tcPr>
          <w:p w:rsidR="00BF5317" w:rsidRPr="00262F1F" w:rsidRDefault="00BF5317" w:rsidP="00700958">
            <w:pPr>
              <w:rPr>
                <w:rFonts w:cs="Times New Roman"/>
                <w:szCs w:val="24"/>
              </w:rPr>
            </w:pPr>
          </w:p>
        </w:tc>
      </w:tr>
      <w:tr w:rsidR="007F0807" w:rsidRPr="00262F1F" w:rsidTr="002825FB">
        <w:trPr>
          <w:gridAfter w:val="1"/>
          <w:wAfter w:w="21" w:type="dxa"/>
          <w:trHeight w:val="690"/>
        </w:trPr>
        <w:tc>
          <w:tcPr>
            <w:tcW w:w="853" w:type="dxa"/>
            <w:gridSpan w:val="3"/>
            <w:vAlign w:val="center"/>
          </w:tcPr>
          <w:p w:rsidR="007F0807" w:rsidRPr="00F14CE4" w:rsidRDefault="007F0807" w:rsidP="00F14CE4">
            <w:pPr>
              <w:pStyle w:val="a5"/>
              <w:numPr>
                <w:ilvl w:val="0"/>
                <w:numId w:val="13"/>
              </w:numPr>
              <w:ind w:left="0"/>
              <w:jc w:val="center"/>
              <w:rPr>
                <w:rFonts w:cs="Times New Roman"/>
              </w:rPr>
            </w:pPr>
          </w:p>
        </w:tc>
        <w:tc>
          <w:tcPr>
            <w:tcW w:w="6810" w:type="dxa"/>
          </w:tcPr>
          <w:p w:rsidR="007F0807" w:rsidRPr="009C418F" w:rsidRDefault="00182A2A" w:rsidP="00BF5317">
            <w:pPr>
              <w:spacing w:after="0"/>
              <w:rPr>
                <w:lang w:val="en-US"/>
              </w:rPr>
            </w:pPr>
            <w:r>
              <w:t>Документ за собственост на земя и/или друг вид недвижим имот, или документ за ползване върху имота, или документ за учредено право на строеж върху имота - представя се сканирано във формат .</w:t>
            </w:r>
            <w:proofErr w:type="spellStart"/>
            <w:r>
              <w:t>pdf</w:t>
            </w:r>
            <w:proofErr w:type="spellEnd"/>
            <w:r>
              <w:t>,.</w:t>
            </w:r>
            <w:proofErr w:type="spellStart"/>
            <w:r>
              <w:t>jpg</w:t>
            </w:r>
            <w:proofErr w:type="spellEnd"/>
            <w:r>
              <w:t>,.</w:t>
            </w:r>
            <w:proofErr w:type="spellStart"/>
            <w:r>
              <w:t>rar</w:t>
            </w:r>
            <w:proofErr w:type="spellEnd"/>
            <w:r>
              <w:t>,.7z,.</w:t>
            </w:r>
            <w:proofErr w:type="spellStart"/>
            <w:r>
              <w:t>zip</w:t>
            </w:r>
            <w:proofErr w:type="spellEnd"/>
            <w:r>
              <w:t>.</w:t>
            </w:r>
          </w:p>
        </w:tc>
        <w:tc>
          <w:tcPr>
            <w:tcW w:w="570" w:type="dxa"/>
            <w:gridSpan w:val="2"/>
          </w:tcPr>
          <w:p w:rsidR="007F0807" w:rsidRPr="00262F1F" w:rsidRDefault="007F0807" w:rsidP="00700958">
            <w:pPr>
              <w:rPr>
                <w:rFonts w:cs="Times New Roman"/>
                <w:szCs w:val="24"/>
              </w:rPr>
            </w:pPr>
          </w:p>
        </w:tc>
        <w:tc>
          <w:tcPr>
            <w:tcW w:w="591" w:type="dxa"/>
            <w:gridSpan w:val="4"/>
          </w:tcPr>
          <w:p w:rsidR="007F0807" w:rsidRPr="00262F1F" w:rsidRDefault="007F0807" w:rsidP="00700958">
            <w:pPr>
              <w:rPr>
                <w:rFonts w:cs="Times New Roman"/>
                <w:szCs w:val="24"/>
              </w:rPr>
            </w:pPr>
          </w:p>
        </w:tc>
        <w:tc>
          <w:tcPr>
            <w:tcW w:w="837" w:type="dxa"/>
            <w:gridSpan w:val="2"/>
          </w:tcPr>
          <w:p w:rsidR="007F0807" w:rsidRPr="00262F1F" w:rsidRDefault="007F0807" w:rsidP="00700958">
            <w:pPr>
              <w:rPr>
                <w:rFonts w:cs="Times New Roman"/>
                <w:szCs w:val="24"/>
              </w:rPr>
            </w:pPr>
          </w:p>
        </w:tc>
        <w:tc>
          <w:tcPr>
            <w:tcW w:w="1457" w:type="dxa"/>
            <w:gridSpan w:val="3"/>
          </w:tcPr>
          <w:p w:rsidR="007F0807" w:rsidRPr="00262F1F" w:rsidRDefault="007F0807"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182A2A">
            <w:pPr>
              <w:spacing w:after="0"/>
            </w:pPr>
            <w:r>
              <w:t xml:space="preserve">Документ, издаден от </w:t>
            </w:r>
            <w:proofErr w:type="spellStart"/>
            <w:r>
              <w:t>облужваща</w:t>
            </w:r>
            <w:proofErr w:type="spellEnd"/>
            <w:r>
              <w:t xml:space="preserve"> банка за банковата сметка на кандидата - при попълване на формуляр за кандидатстване в ИСУН, раздел. „Електронно прикачени документи“, документът се прикачва към  „Банкови документи, удостоверяващи наличието на финансов ресурс за провеждане на курса/семин</w:t>
            </w:r>
            <w:r w:rsidR="00B201FC">
              <w:t>ара</w:t>
            </w:r>
            <w:r w:rsidR="00B201FC">
              <w:rPr>
                <w:lang w:val="en-US"/>
              </w:rPr>
              <w:t>”</w:t>
            </w:r>
            <w:r>
              <w:t xml:space="preserve"> ,  представя се сканирано във формат .</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BF5317" w:rsidRPr="00262F1F" w:rsidTr="002825FB">
        <w:trPr>
          <w:gridAfter w:val="1"/>
          <w:wAfter w:w="21" w:type="dxa"/>
          <w:trHeight w:val="690"/>
        </w:trPr>
        <w:tc>
          <w:tcPr>
            <w:tcW w:w="853" w:type="dxa"/>
            <w:gridSpan w:val="3"/>
            <w:vAlign w:val="center"/>
          </w:tcPr>
          <w:p w:rsidR="00BF5317" w:rsidRPr="00F14CE4" w:rsidRDefault="00BF5317" w:rsidP="00F14CE4">
            <w:pPr>
              <w:pStyle w:val="a5"/>
              <w:numPr>
                <w:ilvl w:val="0"/>
                <w:numId w:val="13"/>
              </w:numPr>
              <w:ind w:left="0"/>
              <w:jc w:val="center"/>
              <w:rPr>
                <w:rFonts w:cs="Times New Roman"/>
              </w:rPr>
            </w:pPr>
          </w:p>
        </w:tc>
        <w:tc>
          <w:tcPr>
            <w:tcW w:w="6810" w:type="dxa"/>
          </w:tcPr>
          <w:p w:rsidR="00BF5317" w:rsidRPr="00F14CE4" w:rsidRDefault="00182A2A" w:rsidP="00BF5317">
            <w:pPr>
              <w:spacing w:after="0"/>
            </w:pPr>
            <w:r>
              <w:t>Одобрен инвестиционен проект, изработен във фаза "Технически проект" или "Работен проект", или заснемане, или архитектурен план на обекта/съоръжението, който ще се изгражда, ремонтира или обновява. Задължително само в случай, че проектът включва разходи за СМР и за тяхното извършване се изисква одобрен инвестиционен проект съгласно ЗУТ. . Представя се във формат.</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BF5317" w:rsidRPr="00262F1F" w:rsidRDefault="00BF5317" w:rsidP="00700958">
            <w:pPr>
              <w:rPr>
                <w:rFonts w:cs="Times New Roman"/>
                <w:szCs w:val="24"/>
              </w:rPr>
            </w:pPr>
          </w:p>
        </w:tc>
        <w:tc>
          <w:tcPr>
            <w:tcW w:w="591" w:type="dxa"/>
            <w:gridSpan w:val="4"/>
          </w:tcPr>
          <w:p w:rsidR="00BF5317" w:rsidRPr="00262F1F" w:rsidRDefault="00BF5317" w:rsidP="00700958">
            <w:pPr>
              <w:rPr>
                <w:rFonts w:cs="Times New Roman"/>
                <w:szCs w:val="24"/>
              </w:rPr>
            </w:pPr>
          </w:p>
        </w:tc>
        <w:tc>
          <w:tcPr>
            <w:tcW w:w="837" w:type="dxa"/>
            <w:gridSpan w:val="2"/>
          </w:tcPr>
          <w:p w:rsidR="00BF5317" w:rsidRPr="00262F1F" w:rsidRDefault="00BF5317" w:rsidP="00700958">
            <w:pPr>
              <w:rPr>
                <w:rFonts w:cs="Times New Roman"/>
                <w:szCs w:val="24"/>
              </w:rPr>
            </w:pPr>
          </w:p>
        </w:tc>
        <w:tc>
          <w:tcPr>
            <w:tcW w:w="1457" w:type="dxa"/>
            <w:gridSpan w:val="3"/>
          </w:tcPr>
          <w:p w:rsidR="00BF5317" w:rsidRPr="00262F1F" w:rsidRDefault="00BF5317"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9444C4">
            <w:pPr>
              <w:spacing w:after="0"/>
            </w:pPr>
            <w:r>
              <w:t>Разрешение за строеж. Задължително само  в случай, че проектът включва разходи за СМР и за тяхното извършване се изисква издаване на разрешение за строеж съгласно ЗУТ. Към датата на кандидатстване може да се представи входящ номер на искане за издаване от съответния орган, като на етап ОАСД следва да бъде изискан и представен и самият документ. Представя се във формат.</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182A2A">
            <w:pPr>
              <w:spacing w:after="0"/>
            </w:pPr>
            <w:r>
              <w:t>Становище на главния архитект, че строежът не се нуждае от издаване на разрешение за строеж. Важи в случай, че проектът включва СМР и за тях не се изисква издаване на разрешение за строеж съгласно ЗУТ. Към датата на кандидатстване може да се представи входящ номер на искане за издаване от съответния орган, като на етап ОАСД следва да бъде изискан и представен и самият документ. Представя се във формат.</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840293" w:rsidRPr="00262F1F" w:rsidTr="002825FB">
        <w:trPr>
          <w:gridAfter w:val="1"/>
          <w:wAfter w:w="21" w:type="dxa"/>
          <w:trHeight w:val="690"/>
        </w:trPr>
        <w:tc>
          <w:tcPr>
            <w:tcW w:w="853" w:type="dxa"/>
            <w:gridSpan w:val="3"/>
            <w:vAlign w:val="center"/>
          </w:tcPr>
          <w:p w:rsidR="00840293" w:rsidRPr="00F14CE4" w:rsidRDefault="00840293" w:rsidP="00F14CE4">
            <w:pPr>
              <w:pStyle w:val="a5"/>
              <w:numPr>
                <w:ilvl w:val="0"/>
                <w:numId w:val="13"/>
              </w:numPr>
              <w:ind w:left="0"/>
              <w:jc w:val="center"/>
              <w:rPr>
                <w:rFonts w:cs="Times New Roman"/>
              </w:rPr>
            </w:pPr>
          </w:p>
        </w:tc>
        <w:tc>
          <w:tcPr>
            <w:tcW w:w="6810" w:type="dxa"/>
          </w:tcPr>
          <w:p w:rsidR="00840293" w:rsidRPr="00AF5BD2" w:rsidRDefault="00182A2A" w:rsidP="00840293">
            <w:pPr>
              <w:spacing w:after="0"/>
            </w:pPr>
            <w:r>
              <w:t>Подробни количествени сметки, заверени от правоспособно лице. Важи в случай, че проектът включва разходи за СМР. Представя се във формат.</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840293" w:rsidRPr="00262F1F" w:rsidRDefault="00840293" w:rsidP="00700958">
            <w:pPr>
              <w:rPr>
                <w:rFonts w:cs="Times New Roman"/>
                <w:szCs w:val="24"/>
              </w:rPr>
            </w:pPr>
          </w:p>
        </w:tc>
        <w:tc>
          <w:tcPr>
            <w:tcW w:w="591" w:type="dxa"/>
            <w:gridSpan w:val="4"/>
          </w:tcPr>
          <w:p w:rsidR="00840293" w:rsidRPr="00262F1F" w:rsidRDefault="00840293" w:rsidP="00700958">
            <w:pPr>
              <w:rPr>
                <w:rFonts w:cs="Times New Roman"/>
                <w:szCs w:val="24"/>
              </w:rPr>
            </w:pPr>
          </w:p>
        </w:tc>
        <w:tc>
          <w:tcPr>
            <w:tcW w:w="837" w:type="dxa"/>
            <w:gridSpan w:val="2"/>
          </w:tcPr>
          <w:p w:rsidR="00840293" w:rsidRPr="00262F1F" w:rsidRDefault="00840293" w:rsidP="00700958">
            <w:pPr>
              <w:rPr>
                <w:rFonts w:cs="Times New Roman"/>
                <w:szCs w:val="24"/>
              </w:rPr>
            </w:pPr>
          </w:p>
        </w:tc>
        <w:tc>
          <w:tcPr>
            <w:tcW w:w="1457" w:type="dxa"/>
            <w:gridSpan w:val="3"/>
          </w:tcPr>
          <w:p w:rsidR="00840293" w:rsidRPr="00262F1F" w:rsidRDefault="00840293" w:rsidP="00700958">
            <w:pPr>
              <w:rPr>
                <w:rFonts w:cs="Times New Roman"/>
                <w:szCs w:val="24"/>
              </w:rPr>
            </w:pPr>
          </w:p>
        </w:tc>
      </w:tr>
      <w:tr w:rsidR="00840293" w:rsidRPr="00262F1F" w:rsidTr="002825FB">
        <w:trPr>
          <w:gridAfter w:val="1"/>
          <w:wAfter w:w="21" w:type="dxa"/>
          <w:trHeight w:val="690"/>
        </w:trPr>
        <w:tc>
          <w:tcPr>
            <w:tcW w:w="853" w:type="dxa"/>
            <w:gridSpan w:val="3"/>
            <w:vAlign w:val="center"/>
          </w:tcPr>
          <w:p w:rsidR="00840293" w:rsidRPr="00F14CE4" w:rsidRDefault="00840293" w:rsidP="00F14CE4">
            <w:pPr>
              <w:pStyle w:val="a5"/>
              <w:numPr>
                <w:ilvl w:val="0"/>
                <w:numId w:val="13"/>
              </w:numPr>
              <w:ind w:left="0"/>
              <w:jc w:val="center"/>
              <w:rPr>
                <w:rFonts w:cs="Times New Roman"/>
              </w:rPr>
            </w:pPr>
          </w:p>
        </w:tc>
        <w:tc>
          <w:tcPr>
            <w:tcW w:w="6810" w:type="dxa"/>
          </w:tcPr>
          <w:p w:rsidR="00840293" w:rsidRDefault="00182A2A" w:rsidP="00840293">
            <w:pPr>
              <w:spacing w:after="0" w:line="300" w:lineRule="atLeast"/>
              <w:jc w:val="both"/>
              <w:rPr>
                <w:color w:val="000000"/>
              </w:rPr>
            </w:pPr>
            <w:r>
              <w:t xml:space="preserve">Съгласуване с Министерството на културата с писмено становище и заверка с печат върху графичните материали на проектната </w:t>
            </w:r>
            <w:r>
              <w:lastRenderedPageBreak/>
              <w:t>документация, изготвена по реда на глава 23 от Наредба № 4 от 2001 г. за обхвата и съдържанието на инвестиционните проекти. Задължително  само за инвестиционни проекти, които включват обекти - недвижими културни ценности. Представя се във формат.</w:t>
            </w:r>
            <w:proofErr w:type="spellStart"/>
            <w:r>
              <w:t>pdf</w:t>
            </w:r>
            <w:proofErr w:type="spellEnd"/>
            <w:r>
              <w:t>, .</w:t>
            </w:r>
            <w:proofErr w:type="spellStart"/>
            <w:r>
              <w:t>jpg</w:t>
            </w:r>
            <w:proofErr w:type="spellEnd"/>
            <w:r>
              <w:t>.</w:t>
            </w:r>
          </w:p>
        </w:tc>
        <w:tc>
          <w:tcPr>
            <w:tcW w:w="570" w:type="dxa"/>
            <w:gridSpan w:val="2"/>
          </w:tcPr>
          <w:p w:rsidR="00840293" w:rsidRPr="00262F1F" w:rsidRDefault="00840293" w:rsidP="00700958">
            <w:pPr>
              <w:rPr>
                <w:rFonts w:cs="Times New Roman"/>
                <w:szCs w:val="24"/>
              </w:rPr>
            </w:pPr>
          </w:p>
        </w:tc>
        <w:tc>
          <w:tcPr>
            <w:tcW w:w="591" w:type="dxa"/>
            <w:gridSpan w:val="4"/>
          </w:tcPr>
          <w:p w:rsidR="00840293" w:rsidRPr="00262F1F" w:rsidRDefault="00840293" w:rsidP="00700958">
            <w:pPr>
              <w:rPr>
                <w:rFonts w:cs="Times New Roman"/>
                <w:szCs w:val="24"/>
              </w:rPr>
            </w:pPr>
          </w:p>
        </w:tc>
        <w:tc>
          <w:tcPr>
            <w:tcW w:w="837" w:type="dxa"/>
            <w:gridSpan w:val="2"/>
          </w:tcPr>
          <w:p w:rsidR="00840293" w:rsidRPr="00262F1F" w:rsidRDefault="00840293" w:rsidP="00700958">
            <w:pPr>
              <w:rPr>
                <w:rFonts w:cs="Times New Roman"/>
                <w:szCs w:val="24"/>
              </w:rPr>
            </w:pPr>
          </w:p>
        </w:tc>
        <w:tc>
          <w:tcPr>
            <w:tcW w:w="1457" w:type="dxa"/>
            <w:gridSpan w:val="3"/>
          </w:tcPr>
          <w:p w:rsidR="00840293" w:rsidRPr="00262F1F" w:rsidRDefault="00840293"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182A2A">
            <w:pPr>
              <w:spacing w:after="0"/>
            </w:pPr>
            <w:r>
              <w:t>Удостоверение от НИНКН за статута на обекта като недвижима културна ценност. Задължително  само за инвестиционни проекти, които включват обекти - недвижими културни ценности. Представя се във формат.</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7F0807" w:rsidRPr="00262F1F" w:rsidTr="002825FB">
        <w:trPr>
          <w:gridAfter w:val="1"/>
          <w:wAfter w:w="21" w:type="dxa"/>
          <w:trHeight w:val="690"/>
        </w:trPr>
        <w:tc>
          <w:tcPr>
            <w:tcW w:w="853" w:type="dxa"/>
            <w:gridSpan w:val="3"/>
            <w:vAlign w:val="center"/>
          </w:tcPr>
          <w:p w:rsidR="007F0807" w:rsidRPr="00F14CE4" w:rsidRDefault="007F0807" w:rsidP="00F14CE4">
            <w:pPr>
              <w:pStyle w:val="a5"/>
              <w:numPr>
                <w:ilvl w:val="0"/>
                <w:numId w:val="13"/>
              </w:numPr>
              <w:ind w:left="0"/>
              <w:jc w:val="center"/>
              <w:rPr>
                <w:rFonts w:cs="Times New Roman"/>
              </w:rPr>
            </w:pPr>
          </w:p>
        </w:tc>
        <w:tc>
          <w:tcPr>
            <w:tcW w:w="6810" w:type="dxa"/>
          </w:tcPr>
          <w:p w:rsidR="007F0807" w:rsidRPr="00F14CE4" w:rsidRDefault="00182A2A" w:rsidP="00840293">
            <w:pPr>
              <w:spacing w:after="0"/>
            </w:pPr>
            <w:r>
              <w:t>Разрешение за поставяне, издадено в съответствие със ЗУТ. Задължително само в случай, че проектът включва разходи за преместваеми обекти и елементи на градското обзавеждане. Към датата на кандидатстване може да се представи входящ номер на искане за издаване от съответния орган, като на етап ОАСД следва да бъде изискан и представен и самият документ. Представя се във формат.</w:t>
            </w:r>
            <w:proofErr w:type="spellStart"/>
            <w:r>
              <w:t>pdf</w:t>
            </w:r>
            <w:proofErr w:type="spellEnd"/>
            <w:r>
              <w:t>, .</w:t>
            </w:r>
            <w:proofErr w:type="spellStart"/>
            <w:r>
              <w:t>jpg</w:t>
            </w:r>
            <w:proofErr w:type="spellEnd"/>
            <w:r>
              <w:t>.</w:t>
            </w:r>
          </w:p>
        </w:tc>
        <w:tc>
          <w:tcPr>
            <w:tcW w:w="570" w:type="dxa"/>
            <w:gridSpan w:val="2"/>
          </w:tcPr>
          <w:p w:rsidR="007F0807" w:rsidRPr="00262F1F" w:rsidRDefault="007F0807" w:rsidP="00700958">
            <w:pPr>
              <w:rPr>
                <w:rFonts w:cs="Times New Roman"/>
                <w:szCs w:val="24"/>
              </w:rPr>
            </w:pPr>
          </w:p>
        </w:tc>
        <w:tc>
          <w:tcPr>
            <w:tcW w:w="591" w:type="dxa"/>
            <w:gridSpan w:val="4"/>
          </w:tcPr>
          <w:p w:rsidR="007F0807" w:rsidRPr="00262F1F" w:rsidRDefault="007F0807" w:rsidP="00700958">
            <w:pPr>
              <w:rPr>
                <w:rFonts w:cs="Times New Roman"/>
                <w:szCs w:val="24"/>
              </w:rPr>
            </w:pPr>
          </w:p>
        </w:tc>
        <w:tc>
          <w:tcPr>
            <w:tcW w:w="837" w:type="dxa"/>
            <w:gridSpan w:val="2"/>
          </w:tcPr>
          <w:p w:rsidR="007F0807" w:rsidRPr="00262F1F" w:rsidRDefault="007F0807" w:rsidP="00700958">
            <w:pPr>
              <w:rPr>
                <w:rFonts w:cs="Times New Roman"/>
                <w:szCs w:val="24"/>
              </w:rPr>
            </w:pPr>
          </w:p>
        </w:tc>
        <w:tc>
          <w:tcPr>
            <w:tcW w:w="1457" w:type="dxa"/>
            <w:gridSpan w:val="3"/>
          </w:tcPr>
          <w:p w:rsidR="007F0807" w:rsidRPr="00262F1F" w:rsidRDefault="007F0807" w:rsidP="00700958">
            <w:pPr>
              <w:rPr>
                <w:rFonts w:cs="Times New Roman"/>
                <w:szCs w:val="24"/>
              </w:rPr>
            </w:pPr>
          </w:p>
        </w:tc>
      </w:tr>
      <w:tr w:rsidR="009D5246" w:rsidRPr="00262F1F" w:rsidTr="002825FB">
        <w:trPr>
          <w:gridAfter w:val="1"/>
          <w:wAfter w:w="21" w:type="dxa"/>
          <w:trHeight w:val="424"/>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840293">
            <w:pPr>
              <w:spacing w:after="0"/>
            </w:pPr>
            <w:r>
              <w:t>Декларация от консолидиран ВиК оператор за съгласие за участие във всеки етап на изпълнението на одобрен инвестиционен проект. Задължително в случай на  кандидат Община за дейност 2 от раздел 13.1 от настоящите Условия. Представя се във формат.</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182A2A">
            <w:pPr>
              <w:spacing w:after="0"/>
            </w:pPr>
            <w:r>
              <w:t>Становище и съгласуване на техническата документация от съответния консолидиран ВиК оператор. Задължително в случай на  кандидат Община за дейност 2 от раздел 13.1 от настоящите Условия. Представя се във формат.</w:t>
            </w:r>
            <w:proofErr w:type="spellStart"/>
            <w:r>
              <w:t>pdf</w:t>
            </w:r>
            <w:proofErr w:type="spellEnd"/>
            <w:r>
              <w:t>, .</w:t>
            </w:r>
            <w:proofErr w:type="spellStart"/>
            <w:r>
              <w:t>jpg</w:t>
            </w:r>
            <w:proofErr w:type="spellEnd"/>
            <w:r>
              <w:t>.</w:t>
            </w:r>
            <w:r>
              <w:tab/>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840293">
            <w:pPr>
              <w:spacing w:after="0"/>
            </w:pPr>
            <w:r>
              <w:t xml:space="preserve">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w:t>
            </w:r>
            <w:proofErr w:type="spellStart"/>
            <w:r>
              <w:t>водовземане</w:t>
            </w:r>
            <w:proofErr w:type="spellEnd"/>
            <w:r>
              <w:t>, водоснабдяване. Задължително за дейност 2 от раздел 13.1 от настоящите Условия. Представя се във формат.</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182A2A" w:rsidP="00840293">
            <w:pPr>
              <w:spacing w:after="0"/>
            </w:pPr>
            <w:r>
              <w:t xml:space="preserve">Разрешително за </w:t>
            </w:r>
            <w:proofErr w:type="spellStart"/>
            <w:r>
              <w:t>водовземане</w:t>
            </w:r>
            <w:proofErr w:type="spellEnd"/>
            <w:r>
              <w:t xml:space="preserve"> и/или разрешително за ползване на воден обект в случаите, предвидени в Закона за водите (когато е приложимо). Задължително за дейност 2 от раздел 13.1 от настоящите Условия. Представя се във формат.</w:t>
            </w:r>
            <w:proofErr w:type="spellStart"/>
            <w:r>
              <w:t>jpg</w:t>
            </w:r>
            <w:proofErr w:type="spellEnd"/>
            <w:r>
              <w:t>, .</w:t>
            </w:r>
            <w:proofErr w:type="spellStart"/>
            <w:r>
              <w:t>jpeg</w:t>
            </w:r>
            <w:proofErr w:type="spellEnd"/>
            <w:r>
              <w:t>, .</w:t>
            </w:r>
            <w:proofErr w:type="spellStart"/>
            <w:r>
              <w:t>pdf</w:t>
            </w:r>
            <w:proofErr w:type="spellEnd"/>
            <w:r>
              <w:t>, .</w:t>
            </w:r>
            <w:proofErr w:type="spellStart"/>
            <w:r>
              <w:t>zip</w:t>
            </w:r>
            <w:proofErr w:type="spellEnd"/>
            <w:r>
              <w:t>, .</w:t>
            </w:r>
            <w:proofErr w:type="spellStart"/>
            <w:r>
              <w:t>rar</w:t>
            </w:r>
            <w:proofErr w:type="spellEnd"/>
            <w:r>
              <w:t>, .7z.</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840293" w:rsidRPr="00262F1F" w:rsidTr="002825FB">
        <w:trPr>
          <w:gridAfter w:val="1"/>
          <w:wAfter w:w="21" w:type="dxa"/>
          <w:trHeight w:val="690"/>
        </w:trPr>
        <w:tc>
          <w:tcPr>
            <w:tcW w:w="853" w:type="dxa"/>
            <w:gridSpan w:val="3"/>
            <w:vAlign w:val="center"/>
          </w:tcPr>
          <w:p w:rsidR="00840293" w:rsidRPr="00F14CE4" w:rsidRDefault="00840293" w:rsidP="00F14CE4">
            <w:pPr>
              <w:pStyle w:val="a5"/>
              <w:numPr>
                <w:ilvl w:val="0"/>
                <w:numId w:val="13"/>
              </w:numPr>
              <w:ind w:left="0"/>
              <w:jc w:val="center"/>
              <w:rPr>
                <w:rFonts w:cs="Times New Roman"/>
              </w:rPr>
            </w:pPr>
          </w:p>
        </w:tc>
        <w:tc>
          <w:tcPr>
            <w:tcW w:w="6810" w:type="dxa"/>
          </w:tcPr>
          <w:p w:rsidR="00840293" w:rsidRPr="009C28D9" w:rsidRDefault="008F1A10" w:rsidP="008F1A10">
            <w:pPr>
              <w:spacing w:after="0"/>
            </w:pPr>
            <w:r>
              <w:t xml:space="preserve">Документ за собственост от който да е видно, че обекта притежава статут на парк или градина или одобрен общ или подробни </w:t>
            </w:r>
            <w:proofErr w:type="spellStart"/>
            <w:r>
              <w:t>устройствен</w:t>
            </w:r>
            <w:proofErr w:type="spellEnd"/>
            <w:r>
              <w:t xml:space="preserve"> планове на урбанизираните територии, от които да е видно, че имотите са със статут на парк или градина. Задължително за дейност 3 от раздел 13.1 от настоящите Условия. Представя се във формат.</w:t>
            </w:r>
            <w:proofErr w:type="spellStart"/>
            <w:r>
              <w:t>pdf</w:t>
            </w:r>
            <w:proofErr w:type="spellEnd"/>
            <w:r>
              <w:t>, .</w:t>
            </w:r>
            <w:proofErr w:type="spellStart"/>
            <w:r>
              <w:t>jpg</w:t>
            </w:r>
            <w:proofErr w:type="spellEnd"/>
            <w:r>
              <w:t>.</w:t>
            </w:r>
          </w:p>
        </w:tc>
        <w:tc>
          <w:tcPr>
            <w:tcW w:w="570" w:type="dxa"/>
            <w:gridSpan w:val="2"/>
          </w:tcPr>
          <w:p w:rsidR="00840293" w:rsidRPr="00262F1F" w:rsidRDefault="00840293" w:rsidP="00700958">
            <w:pPr>
              <w:rPr>
                <w:rFonts w:cs="Times New Roman"/>
                <w:szCs w:val="24"/>
              </w:rPr>
            </w:pPr>
          </w:p>
        </w:tc>
        <w:tc>
          <w:tcPr>
            <w:tcW w:w="591" w:type="dxa"/>
            <w:gridSpan w:val="4"/>
          </w:tcPr>
          <w:p w:rsidR="00840293" w:rsidRPr="00262F1F" w:rsidRDefault="00840293" w:rsidP="00700958">
            <w:pPr>
              <w:rPr>
                <w:rFonts w:cs="Times New Roman"/>
                <w:szCs w:val="24"/>
              </w:rPr>
            </w:pPr>
          </w:p>
        </w:tc>
        <w:tc>
          <w:tcPr>
            <w:tcW w:w="837" w:type="dxa"/>
            <w:gridSpan w:val="2"/>
          </w:tcPr>
          <w:p w:rsidR="00840293" w:rsidRPr="00262F1F" w:rsidRDefault="00840293" w:rsidP="00700958">
            <w:pPr>
              <w:rPr>
                <w:rFonts w:cs="Times New Roman"/>
                <w:szCs w:val="24"/>
              </w:rPr>
            </w:pPr>
          </w:p>
        </w:tc>
        <w:tc>
          <w:tcPr>
            <w:tcW w:w="1457" w:type="dxa"/>
            <w:gridSpan w:val="3"/>
          </w:tcPr>
          <w:p w:rsidR="00840293" w:rsidRPr="00262F1F" w:rsidRDefault="00840293" w:rsidP="00700958">
            <w:pPr>
              <w:rPr>
                <w:rFonts w:cs="Times New Roman"/>
                <w:szCs w:val="24"/>
              </w:rPr>
            </w:pPr>
          </w:p>
        </w:tc>
      </w:tr>
      <w:tr w:rsidR="00DA7683" w:rsidRPr="00262F1F" w:rsidTr="002825FB">
        <w:trPr>
          <w:gridAfter w:val="1"/>
          <w:wAfter w:w="21" w:type="dxa"/>
          <w:trHeight w:val="282"/>
        </w:trPr>
        <w:tc>
          <w:tcPr>
            <w:tcW w:w="853" w:type="dxa"/>
            <w:gridSpan w:val="3"/>
            <w:vAlign w:val="center"/>
          </w:tcPr>
          <w:p w:rsidR="00DA7683" w:rsidRPr="00F14CE4" w:rsidRDefault="00DA7683" w:rsidP="00F14CE4">
            <w:pPr>
              <w:pStyle w:val="a5"/>
              <w:numPr>
                <w:ilvl w:val="0"/>
                <w:numId w:val="13"/>
              </w:numPr>
              <w:ind w:left="0"/>
              <w:jc w:val="center"/>
              <w:rPr>
                <w:rFonts w:cs="Times New Roman"/>
              </w:rPr>
            </w:pPr>
          </w:p>
        </w:tc>
        <w:tc>
          <w:tcPr>
            <w:tcW w:w="6810" w:type="dxa"/>
          </w:tcPr>
          <w:p w:rsidR="00DA7683" w:rsidRPr="00F14CE4" w:rsidRDefault="008F1A10" w:rsidP="00840293">
            <w:pPr>
              <w:spacing w:after="0"/>
            </w:pPr>
            <w:r>
              <w:t>План схема за разполагане на преместваеми обекти и съоръжения - представя се ако има такива обекти. Представя се във формат.</w:t>
            </w:r>
            <w:proofErr w:type="spellStart"/>
            <w:r>
              <w:t>pdf</w:t>
            </w:r>
            <w:proofErr w:type="spellEnd"/>
            <w:r>
              <w:t>, .</w:t>
            </w:r>
            <w:proofErr w:type="spellStart"/>
            <w:r>
              <w:t>jpg</w:t>
            </w:r>
            <w:proofErr w:type="spellEnd"/>
            <w:r>
              <w:t>.</w:t>
            </w:r>
          </w:p>
        </w:tc>
        <w:tc>
          <w:tcPr>
            <w:tcW w:w="570" w:type="dxa"/>
            <w:gridSpan w:val="2"/>
          </w:tcPr>
          <w:p w:rsidR="00DA7683" w:rsidRPr="00262F1F" w:rsidRDefault="00DA7683" w:rsidP="00700958">
            <w:pPr>
              <w:rPr>
                <w:rFonts w:cs="Times New Roman"/>
                <w:szCs w:val="24"/>
              </w:rPr>
            </w:pPr>
          </w:p>
        </w:tc>
        <w:tc>
          <w:tcPr>
            <w:tcW w:w="591" w:type="dxa"/>
            <w:gridSpan w:val="4"/>
          </w:tcPr>
          <w:p w:rsidR="00DA7683" w:rsidRPr="00262F1F" w:rsidRDefault="00DA7683" w:rsidP="00700958">
            <w:pPr>
              <w:rPr>
                <w:rFonts w:cs="Times New Roman"/>
                <w:szCs w:val="24"/>
              </w:rPr>
            </w:pPr>
          </w:p>
        </w:tc>
        <w:tc>
          <w:tcPr>
            <w:tcW w:w="837" w:type="dxa"/>
            <w:gridSpan w:val="2"/>
          </w:tcPr>
          <w:p w:rsidR="00DA7683" w:rsidRPr="00262F1F" w:rsidRDefault="00DA7683" w:rsidP="00700958">
            <w:pPr>
              <w:rPr>
                <w:rFonts w:cs="Times New Roman"/>
                <w:szCs w:val="24"/>
              </w:rPr>
            </w:pPr>
          </w:p>
        </w:tc>
        <w:tc>
          <w:tcPr>
            <w:tcW w:w="1457" w:type="dxa"/>
            <w:gridSpan w:val="3"/>
          </w:tcPr>
          <w:p w:rsidR="00DA7683" w:rsidRPr="00262F1F" w:rsidRDefault="00DA7683" w:rsidP="00700958">
            <w:pPr>
              <w:rPr>
                <w:rFonts w:cs="Times New Roman"/>
                <w:szCs w:val="24"/>
              </w:rPr>
            </w:pPr>
          </w:p>
        </w:tc>
      </w:tr>
      <w:tr w:rsidR="009D5246" w:rsidRPr="00262F1F" w:rsidTr="002825FB">
        <w:trPr>
          <w:gridAfter w:val="1"/>
          <w:wAfter w:w="21" w:type="dxa"/>
          <w:trHeight w:val="282"/>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8F1A10" w:rsidP="00840293">
            <w:pPr>
              <w:spacing w:after="0"/>
            </w:pPr>
            <w:r>
              <w:t>Положително становище от АСП за бъдещо финансиране на социални услуги като държавно-делегирана дейност. Задължително за дейност 4 от раздел 13.1 от настоящите Условия. Представя се във формат.</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8F1A10" w:rsidP="00840293">
            <w:pPr>
              <w:spacing w:after="0"/>
            </w:pPr>
            <w:r>
              <w:t>Положително становище от МТСП за необходимостта, целесъобразността и спазването на изискванията, критериите и стандартите за местоположение и материална база. Задължително за дейност 4 от раздел 13.1 от настоящите Условия. Представя се във формат.</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7F0807" w:rsidRPr="00262F1F" w:rsidTr="002825FB">
        <w:trPr>
          <w:gridAfter w:val="1"/>
          <w:wAfter w:w="21" w:type="dxa"/>
          <w:trHeight w:val="690"/>
        </w:trPr>
        <w:tc>
          <w:tcPr>
            <w:tcW w:w="853" w:type="dxa"/>
            <w:gridSpan w:val="3"/>
            <w:vAlign w:val="center"/>
          </w:tcPr>
          <w:p w:rsidR="007F0807" w:rsidRPr="00F14CE4" w:rsidRDefault="007F0807" w:rsidP="00F14CE4">
            <w:pPr>
              <w:pStyle w:val="a5"/>
              <w:numPr>
                <w:ilvl w:val="0"/>
                <w:numId w:val="13"/>
              </w:numPr>
              <w:ind w:left="0"/>
              <w:jc w:val="center"/>
              <w:rPr>
                <w:rFonts w:cs="Times New Roman"/>
              </w:rPr>
            </w:pPr>
          </w:p>
        </w:tc>
        <w:tc>
          <w:tcPr>
            <w:tcW w:w="6810" w:type="dxa"/>
          </w:tcPr>
          <w:p w:rsidR="007F0807" w:rsidRPr="00F14CE4" w:rsidRDefault="008F1A10" w:rsidP="00840293">
            <w:pPr>
              <w:spacing w:after="0"/>
            </w:pPr>
            <w:r>
              <w:t>Решение на общинския съвет, потвърждаващо, че дейностите, свързани с инвестиции за подобряването на ЕЕ, отговарят на общинската програма за ЕЕ. Задължително за дейност 5 от раздел 13.1 от настоящите Условия. Представя се във формат.</w:t>
            </w:r>
            <w:proofErr w:type="spellStart"/>
            <w:r>
              <w:t>pdf</w:t>
            </w:r>
            <w:proofErr w:type="spellEnd"/>
            <w:r>
              <w:t>, .</w:t>
            </w:r>
            <w:proofErr w:type="spellStart"/>
            <w:r>
              <w:t>jpg</w:t>
            </w:r>
            <w:proofErr w:type="spellEnd"/>
            <w:r>
              <w:t>.</w:t>
            </w:r>
          </w:p>
        </w:tc>
        <w:tc>
          <w:tcPr>
            <w:tcW w:w="570" w:type="dxa"/>
            <w:gridSpan w:val="2"/>
          </w:tcPr>
          <w:p w:rsidR="007F0807" w:rsidRPr="00262F1F" w:rsidRDefault="007F0807" w:rsidP="00700958">
            <w:pPr>
              <w:rPr>
                <w:rFonts w:cs="Times New Roman"/>
                <w:szCs w:val="24"/>
              </w:rPr>
            </w:pPr>
          </w:p>
        </w:tc>
        <w:tc>
          <w:tcPr>
            <w:tcW w:w="591" w:type="dxa"/>
            <w:gridSpan w:val="4"/>
          </w:tcPr>
          <w:p w:rsidR="007F0807" w:rsidRPr="00262F1F" w:rsidRDefault="007F0807" w:rsidP="00700958">
            <w:pPr>
              <w:rPr>
                <w:rFonts w:cs="Times New Roman"/>
                <w:szCs w:val="24"/>
              </w:rPr>
            </w:pPr>
          </w:p>
        </w:tc>
        <w:tc>
          <w:tcPr>
            <w:tcW w:w="837" w:type="dxa"/>
            <w:gridSpan w:val="2"/>
          </w:tcPr>
          <w:p w:rsidR="007F0807" w:rsidRPr="00262F1F" w:rsidRDefault="007F0807" w:rsidP="00700958">
            <w:pPr>
              <w:rPr>
                <w:rFonts w:cs="Times New Roman"/>
                <w:szCs w:val="24"/>
              </w:rPr>
            </w:pPr>
          </w:p>
        </w:tc>
        <w:tc>
          <w:tcPr>
            <w:tcW w:w="1457" w:type="dxa"/>
            <w:gridSpan w:val="3"/>
          </w:tcPr>
          <w:p w:rsidR="007F0807" w:rsidRPr="00262F1F" w:rsidRDefault="007F0807"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9F58BF" w:rsidP="009F58BF">
            <w:pPr>
              <w:spacing w:after="0"/>
            </w:pPr>
            <w:r>
              <w:t>Доклад и Резюме за отразяване на резултатите от енергийно обследване на промишлената система съгласно НАРЕДБА № Е-РД-04-05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Задължително за дейност 5 от раздел 13.1 от настоящите Условия. Представя се във формат.</w:t>
            </w:r>
            <w:proofErr w:type="spellStart"/>
            <w:r>
              <w:t>pdf</w:t>
            </w:r>
            <w:proofErr w:type="spellEnd"/>
            <w:r>
              <w:t>, .</w:t>
            </w:r>
            <w:proofErr w:type="spellStart"/>
            <w:r>
              <w:t>jpg</w:t>
            </w:r>
            <w:proofErr w:type="spellEnd"/>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0415EB" w:rsidRPr="00262F1F" w:rsidTr="002825FB">
        <w:trPr>
          <w:gridAfter w:val="1"/>
          <w:wAfter w:w="21" w:type="dxa"/>
          <w:trHeight w:val="690"/>
        </w:trPr>
        <w:tc>
          <w:tcPr>
            <w:tcW w:w="853" w:type="dxa"/>
            <w:gridSpan w:val="3"/>
            <w:vAlign w:val="center"/>
          </w:tcPr>
          <w:p w:rsidR="000415EB" w:rsidRPr="00F14CE4" w:rsidRDefault="000415EB" w:rsidP="00F14CE4">
            <w:pPr>
              <w:pStyle w:val="a5"/>
              <w:numPr>
                <w:ilvl w:val="0"/>
                <w:numId w:val="13"/>
              </w:numPr>
              <w:ind w:left="0"/>
              <w:jc w:val="center"/>
              <w:rPr>
                <w:rFonts w:cs="Times New Roman"/>
              </w:rPr>
            </w:pPr>
          </w:p>
        </w:tc>
        <w:tc>
          <w:tcPr>
            <w:tcW w:w="6810" w:type="dxa"/>
          </w:tcPr>
          <w:p w:rsidR="000415EB" w:rsidRPr="00F14CE4" w:rsidRDefault="009F58BF" w:rsidP="00840293">
            <w:pPr>
              <w:spacing w:after="0"/>
            </w:pPr>
            <w: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00BA1BB1" w:rsidRPr="00BA1BB1">
              <w:t xml:space="preserve"> Представя се във формат.</w:t>
            </w:r>
            <w:proofErr w:type="spellStart"/>
            <w:r w:rsidR="00BA1BB1" w:rsidRPr="00BA1BB1">
              <w:t>pdf</w:t>
            </w:r>
            <w:proofErr w:type="spellEnd"/>
            <w:r w:rsidR="00BA1BB1" w:rsidRPr="00BA1BB1">
              <w:t>, .</w:t>
            </w:r>
            <w:proofErr w:type="spellStart"/>
            <w:r w:rsidR="00BA1BB1" w:rsidRPr="00BA1BB1">
              <w:t>jpg</w:t>
            </w:r>
            <w:proofErr w:type="spellEnd"/>
            <w:r w:rsidR="00BA1BB1" w:rsidRPr="00BA1BB1">
              <w:t>.</w:t>
            </w:r>
          </w:p>
        </w:tc>
        <w:tc>
          <w:tcPr>
            <w:tcW w:w="570" w:type="dxa"/>
            <w:gridSpan w:val="2"/>
          </w:tcPr>
          <w:p w:rsidR="000415EB" w:rsidRPr="00262F1F" w:rsidRDefault="000415EB" w:rsidP="00700958">
            <w:pPr>
              <w:rPr>
                <w:rFonts w:cs="Times New Roman"/>
                <w:szCs w:val="24"/>
              </w:rPr>
            </w:pPr>
          </w:p>
        </w:tc>
        <w:tc>
          <w:tcPr>
            <w:tcW w:w="591" w:type="dxa"/>
            <w:gridSpan w:val="4"/>
          </w:tcPr>
          <w:p w:rsidR="000415EB" w:rsidRPr="00262F1F" w:rsidRDefault="000415EB" w:rsidP="00700958">
            <w:pPr>
              <w:rPr>
                <w:rFonts w:cs="Times New Roman"/>
                <w:szCs w:val="24"/>
              </w:rPr>
            </w:pPr>
          </w:p>
        </w:tc>
        <w:tc>
          <w:tcPr>
            <w:tcW w:w="837" w:type="dxa"/>
            <w:gridSpan w:val="2"/>
          </w:tcPr>
          <w:p w:rsidR="000415EB" w:rsidRPr="00262F1F" w:rsidRDefault="000415EB" w:rsidP="00700958">
            <w:pPr>
              <w:rPr>
                <w:rFonts w:cs="Times New Roman"/>
                <w:szCs w:val="24"/>
              </w:rPr>
            </w:pPr>
          </w:p>
        </w:tc>
        <w:tc>
          <w:tcPr>
            <w:tcW w:w="1457" w:type="dxa"/>
            <w:gridSpan w:val="3"/>
          </w:tcPr>
          <w:p w:rsidR="000415EB" w:rsidRPr="00262F1F" w:rsidRDefault="000415EB" w:rsidP="00700958">
            <w:pPr>
              <w:rPr>
                <w:rFonts w:cs="Times New Roman"/>
                <w:szCs w:val="24"/>
              </w:rPr>
            </w:pPr>
          </w:p>
        </w:tc>
      </w:tr>
      <w:tr w:rsidR="0073002C" w:rsidRPr="00262F1F" w:rsidTr="002825FB">
        <w:trPr>
          <w:gridAfter w:val="1"/>
          <w:wAfter w:w="21" w:type="dxa"/>
          <w:trHeight w:val="690"/>
        </w:trPr>
        <w:tc>
          <w:tcPr>
            <w:tcW w:w="853" w:type="dxa"/>
            <w:gridSpan w:val="3"/>
            <w:vAlign w:val="center"/>
          </w:tcPr>
          <w:p w:rsidR="0073002C" w:rsidRPr="00F14CE4" w:rsidRDefault="0073002C" w:rsidP="00F14CE4">
            <w:pPr>
              <w:pStyle w:val="a5"/>
              <w:numPr>
                <w:ilvl w:val="0"/>
                <w:numId w:val="13"/>
              </w:numPr>
              <w:ind w:left="0"/>
              <w:jc w:val="center"/>
              <w:rPr>
                <w:rFonts w:cs="Times New Roman"/>
              </w:rPr>
            </w:pPr>
          </w:p>
        </w:tc>
        <w:tc>
          <w:tcPr>
            <w:tcW w:w="6810" w:type="dxa"/>
          </w:tcPr>
          <w:p w:rsidR="0073002C" w:rsidRPr="00420404" w:rsidRDefault="009F58BF" w:rsidP="00881336">
            <w:pPr>
              <w:spacing w:after="0"/>
              <w:jc w:val="both"/>
              <w:rPr>
                <w:color w:val="000000" w:themeColor="text1"/>
              </w:rPr>
            </w:pPr>
            <w: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 Задължително за дейност 6 и дейност 8 от раздел 13.1 от настоящите Условия. Представя се във формат.</w:t>
            </w:r>
            <w:proofErr w:type="spellStart"/>
            <w:r>
              <w:t>pdf</w:t>
            </w:r>
            <w:proofErr w:type="spellEnd"/>
            <w:r>
              <w:t>, .</w:t>
            </w:r>
            <w:proofErr w:type="spellStart"/>
            <w:r>
              <w:t>jpg</w:t>
            </w:r>
            <w:proofErr w:type="spellEnd"/>
            <w:r>
              <w:t>.</w:t>
            </w:r>
          </w:p>
        </w:tc>
        <w:tc>
          <w:tcPr>
            <w:tcW w:w="570" w:type="dxa"/>
            <w:gridSpan w:val="2"/>
          </w:tcPr>
          <w:p w:rsidR="0073002C" w:rsidRPr="00262F1F" w:rsidRDefault="0073002C" w:rsidP="00700958">
            <w:pPr>
              <w:rPr>
                <w:rFonts w:cs="Times New Roman"/>
                <w:szCs w:val="24"/>
              </w:rPr>
            </w:pPr>
          </w:p>
        </w:tc>
        <w:tc>
          <w:tcPr>
            <w:tcW w:w="591" w:type="dxa"/>
            <w:gridSpan w:val="4"/>
          </w:tcPr>
          <w:p w:rsidR="0073002C" w:rsidRPr="00262F1F" w:rsidRDefault="0073002C" w:rsidP="00700958">
            <w:pPr>
              <w:rPr>
                <w:rFonts w:cs="Times New Roman"/>
                <w:szCs w:val="24"/>
              </w:rPr>
            </w:pPr>
          </w:p>
        </w:tc>
        <w:tc>
          <w:tcPr>
            <w:tcW w:w="837" w:type="dxa"/>
            <w:gridSpan w:val="2"/>
          </w:tcPr>
          <w:p w:rsidR="0073002C" w:rsidRPr="00262F1F" w:rsidRDefault="0073002C" w:rsidP="00700958">
            <w:pPr>
              <w:rPr>
                <w:rFonts w:cs="Times New Roman"/>
                <w:szCs w:val="24"/>
              </w:rPr>
            </w:pPr>
          </w:p>
        </w:tc>
        <w:tc>
          <w:tcPr>
            <w:tcW w:w="1457" w:type="dxa"/>
            <w:gridSpan w:val="3"/>
          </w:tcPr>
          <w:p w:rsidR="0073002C" w:rsidRPr="00262F1F" w:rsidRDefault="0073002C" w:rsidP="00700958">
            <w:pPr>
              <w:rPr>
                <w:rFonts w:cs="Times New Roman"/>
                <w:szCs w:val="24"/>
              </w:rPr>
            </w:pPr>
          </w:p>
        </w:tc>
      </w:tr>
      <w:tr w:rsidR="0073002C" w:rsidRPr="00262F1F" w:rsidTr="002825FB">
        <w:trPr>
          <w:gridAfter w:val="1"/>
          <w:wAfter w:w="21" w:type="dxa"/>
          <w:trHeight w:val="690"/>
        </w:trPr>
        <w:tc>
          <w:tcPr>
            <w:tcW w:w="853" w:type="dxa"/>
            <w:gridSpan w:val="3"/>
            <w:vAlign w:val="center"/>
          </w:tcPr>
          <w:p w:rsidR="0073002C" w:rsidRPr="00F14CE4" w:rsidRDefault="0073002C" w:rsidP="00F14CE4">
            <w:pPr>
              <w:pStyle w:val="a5"/>
              <w:numPr>
                <w:ilvl w:val="0"/>
                <w:numId w:val="13"/>
              </w:numPr>
              <w:ind w:left="0"/>
              <w:jc w:val="center"/>
              <w:rPr>
                <w:rFonts w:cs="Times New Roman"/>
              </w:rPr>
            </w:pPr>
          </w:p>
        </w:tc>
        <w:tc>
          <w:tcPr>
            <w:tcW w:w="6810" w:type="dxa"/>
          </w:tcPr>
          <w:p w:rsidR="0073002C" w:rsidRPr="00420404" w:rsidRDefault="009F58BF" w:rsidP="009F58BF">
            <w:pPr>
              <w:spacing w:after="0"/>
              <w:jc w:val="both"/>
              <w:rPr>
                <w:color w:val="000000" w:themeColor="text1"/>
              </w:rPr>
            </w:pPr>
            <w:r w:rsidRPr="009F58BF">
              <w:rPr>
                <w:color w:val="000000" w:themeColor="text1"/>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административния договор. Задължително за дейност 6 и дейност 8 от раздел 13.1 от настоящите Условия. Пред</w:t>
            </w:r>
            <w:r>
              <w:rPr>
                <w:color w:val="000000" w:themeColor="text1"/>
              </w:rPr>
              <w:t>ставя се във формат .</w:t>
            </w:r>
            <w:proofErr w:type="spellStart"/>
            <w:r>
              <w:rPr>
                <w:color w:val="000000" w:themeColor="text1"/>
              </w:rPr>
              <w:t>pdf</w:t>
            </w:r>
            <w:proofErr w:type="spellEnd"/>
            <w:r>
              <w:rPr>
                <w:color w:val="000000" w:themeColor="text1"/>
              </w:rPr>
              <w:t>, .</w:t>
            </w:r>
            <w:proofErr w:type="spellStart"/>
            <w:r>
              <w:rPr>
                <w:color w:val="000000" w:themeColor="text1"/>
              </w:rPr>
              <w:t>jpg</w:t>
            </w:r>
            <w:proofErr w:type="spellEnd"/>
            <w:r>
              <w:rPr>
                <w:color w:val="000000" w:themeColor="text1"/>
              </w:rPr>
              <w:t>.</w:t>
            </w:r>
          </w:p>
        </w:tc>
        <w:tc>
          <w:tcPr>
            <w:tcW w:w="570" w:type="dxa"/>
            <w:gridSpan w:val="2"/>
          </w:tcPr>
          <w:p w:rsidR="0073002C" w:rsidRPr="00262F1F" w:rsidRDefault="0073002C" w:rsidP="00700958">
            <w:pPr>
              <w:rPr>
                <w:rFonts w:cs="Times New Roman"/>
                <w:szCs w:val="24"/>
              </w:rPr>
            </w:pPr>
          </w:p>
        </w:tc>
        <w:tc>
          <w:tcPr>
            <w:tcW w:w="591" w:type="dxa"/>
            <w:gridSpan w:val="4"/>
          </w:tcPr>
          <w:p w:rsidR="0073002C" w:rsidRPr="00262F1F" w:rsidRDefault="0073002C" w:rsidP="00700958">
            <w:pPr>
              <w:rPr>
                <w:rFonts w:cs="Times New Roman"/>
                <w:szCs w:val="24"/>
              </w:rPr>
            </w:pPr>
          </w:p>
        </w:tc>
        <w:tc>
          <w:tcPr>
            <w:tcW w:w="837" w:type="dxa"/>
            <w:gridSpan w:val="2"/>
          </w:tcPr>
          <w:p w:rsidR="0073002C" w:rsidRPr="00262F1F" w:rsidRDefault="0073002C" w:rsidP="00700958">
            <w:pPr>
              <w:rPr>
                <w:rFonts w:cs="Times New Roman"/>
                <w:szCs w:val="24"/>
              </w:rPr>
            </w:pPr>
          </w:p>
        </w:tc>
        <w:tc>
          <w:tcPr>
            <w:tcW w:w="1457" w:type="dxa"/>
            <w:gridSpan w:val="3"/>
          </w:tcPr>
          <w:p w:rsidR="0073002C" w:rsidRPr="00262F1F" w:rsidRDefault="0073002C" w:rsidP="00700958">
            <w:pPr>
              <w:rPr>
                <w:rFonts w:cs="Times New Roman"/>
                <w:szCs w:val="24"/>
              </w:rPr>
            </w:pPr>
          </w:p>
        </w:tc>
      </w:tr>
      <w:tr w:rsidR="0073002C" w:rsidRPr="00262F1F" w:rsidTr="002825FB">
        <w:trPr>
          <w:gridAfter w:val="1"/>
          <w:wAfter w:w="21" w:type="dxa"/>
          <w:trHeight w:val="690"/>
        </w:trPr>
        <w:tc>
          <w:tcPr>
            <w:tcW w:w="853" w:type="dxa"/>
            <w:gridSpan w:val="3"/>
            <w:vAlign w:val="center"/>
          </w:tcPr>
          <w:p w:rsidR="0073002C" w:rsidRPr="00F14CE4" w:rsidRDefault="0073002C" w:rsidP="00F14CE4">
            <w:pPr>
              <w:pStyle w:val="a5"/>
              <w:numPr>
                <w:ilvl w:val="0"/>
                <w:numId w:val="13"/>
              </w:numPr>
              <w:ind w:left="0"/>
              <w:jc w:val="center"/>
              <w:rPr>
                <w:rFonts w:cs="Times New Roman"/>
              </w:rPr>
            </w:pPr>
          </w:p>
        </w:tc>
        <w:tc>
          <w:tcPr>
            <w:tcW w:w="6810" w:type="dxa"/>
          </w:tcPr>
          <w:p w:rsidR="0073002C" w:rsidRPr="00420404" w:rsidRDefault="009F58BF" w:rsidP="00881336">
            <w:pPr>
              <w:spacing w:after="0"/>
              <w:jc w:val="both"/>
              <w:rPr>
                <w:color w:val="000000" w:themeColor="text1"/>
              </w:rPr>
            </w:pPr>
            <w:r w:rsidRPr="009F58BF">
              <w:rPr>
                <w:color w:val="000000" w:themeColor="text1"/>
              </w:rPr>
              <w:t>Документи за проведени информационни събития/ обсъждания на проекта с общността и други. Представят се във формат .</w:t>
            </w:r>
            <w:proofErr w:type="spellStart"/>
            <w:r w:rsidRPr="009F58BF">
              <w:rPr>
                <w:color w:val="000000" w:themeColor="text1"/>
              </w:rPr>
              <w:t>pdf</w:t>
            </w:r>
            <w:proofErr w:type="spellEnd"/>
            <w:r w:rsidRPr="009F58BF">
              <w:rPr>
                <w:color w:val="000000" w:themeColor="text1"/>
              </w:rPr>
              <w:t>.</w:t>
            </w:r>
          </w:p>
        </w:tc>
        <w:tc>
          <w:tcPr>
            <w:tcW w:w="570" w:type="dxa"/>
            <w:gridSpan w:val="2"/>
          </w:tcPr>
          <w:p w:rsidR="0073002C" w:rsidRPr="00262F1F" w:rsidRDefault="0073002C" w:rsidP="00700958">
            <w:pPr>
              <w:rPr>
                <w:rFonts w:cs="Times New Roman"/>
                <w:szCs w:val="24"/>
              </w:rPr>
            </w:pPr>
          </w:p>
        </w:tc>
        <w:tc>
          <w:tcPr>
            <w:tcW w:w="591" w:type="dxa"/>
            <w:gridSpan w:val="4"/>
          </w:tcPr>
          <w:p w:rsidR="0073002C" w:rsidRPr="00262F1F" w:rsidRDefault="0073002C" w:rsidP="00700958">
            <w:pPr>
              <w:rPr>
                <w:rFonts w:cs="Times New Roman"/>
                <w:szCs w:val="24"/>
              </w:rPr>
            </w:pPr>
          </w:p>
        </w:tc>
        <w:tc>
          <w:tcPr>
            <w:tcW w:w="837" w:type="dxa"/>
            <w:gridSpan w:val="2"/>
          </w:tcPr>
          <w:p w:rsidR="0073002C" w:rsidRPr="00262F1F" w:rsidRDefault="0073002C" w:rsidP="00700958">
            <w:pPr>
              <w:rPr>
                <w:rFonts w:cs="Times New Roman"/>
                <w:szCs w:val="24"/>
              </w:rPr>
            </w:pPr>
          </w:p>
        </w:tc>
        <w:tc>
          <w:tcPr>
            <w:tcW w:w="1457" w:type="dxa"/>
            <w:gridSpan w:val="3"/>
          </w:tcPr>
          <w:p w:rsidR="0073002C" w:rsidRPr="00262F1F" w:rsidRDefault="0073002C" w:rsidP="00700958">
            <w:pPr>
              <w:rPr>
                <w:rFonts w:cs="Times New Roman"/>
                <w:szCs w:val="24"/>
              </w:rPr>
            </w:pPr>
          </w:p>
        </w:tc>
      </w:tr>
      <w:tr w:rsidR="009D5246" w:rsidRPr="00262F1F" w:rsidTr="002825FB">
        <w:trPr>
          <w:gridAfter w:val="1"/>
          <w:wAfter w:w="21" w:type="dxa"/>
          <w:trHeight w:val="690"/>
        </w:trPr>
        <w:tc>
          <w:tcPr>
            <w:tcW w:w="853" w:type="dxa"/>
            <w:gridSpan w:val="3"/>
            <w:vAlign w:val="center"/>
          </w:tcPr>
          <w:p w:rsidR="009D5246" w:rsidRPr="00F14CE4" w:rsidRDefault="009D5246" w:rsidP="00F14CE4">
            <w:pPr>
              <w:pStyle w:val="a5"/>
              <w:numPr>
                <w:ilvl w:val="0"/>
                <w:numId w:val="13"/>
              </w:numPr>
              <w:ind w:left="0"/>
              <w:jc w:val="center"/>
              <w:rPr>
                <w:rFonts w:cs="Times New Roman"/>
              </w:rPr>
            </w:pPr>
          </w:p>
        </w:tc>
        <w:tc>
          <w:tcPr>
            <w:tcW w:w="6810" w:type="dxa"/>
          </w:tcPr>
          <w:p w:rsidR="009D5246" w:rsidRPr="00F14CE4" w:rsidRDefault="009F58BF" w:rsidP="00D646B7">
            <w:pPr>
              <w:spacing w:after="0"/>
            </w:pPr>
            <w:r w:rsidRPr="009F58BF">
              <w:rPr>
                <w:color w:val="000000" w:themeColor="text1"/>
              </w:rPr>
              <w:t xml:space="preserve">Декларация по чл. 3 и чл. 4 от ЗМСП и справка за обобщените параметри на предприятието, което подава </w:t>
            </w:r>
            <w:proofErr w:type="spellStart"/>
            <w:r w:rsidRPr="009F58BF">
              <w:rPr>
                <w:color w:val="000000" w:themeColor="text1"/>
              </w:rPr>
              <w:t>декларaцията</w:t>
            </w:r>
            <w:proofErr w:type="spellEnd"/>
            <w:r w:rsidRPr="009F58BF">
              <w:rPr>
                <w:color w:val="000000" w:themeColor="text1"/>
              </w:rPr>
              <w:t>, Приложение № 18 и  Приложение № 19 от Документи за попълване към УК /  Не се отнася за кандидати Общини /. Представя се във формат .</w:t>
            </w:r>
            <w:proofErr w:type="spellStart"/>
            <w:r w:rsidRPr="009F58BF">
              <w:rPr>
                <w:color w:val="000000" w:themeColor="text1"/>
              </w:rPr>
              <w:t>pdf</w:t>
            </w:r>
            <w:proofErr w:type="spellEnd"/>
            <w:r w:rsidRPr="009F58BF">
              <w:rPr>
                <w:color w:val="000000" w:themeColor="text1"/>
              </w:rPr>
              <w:t>, .</w:t>
            </w:r>
            <w:proofErr w:type="spellStart"/>
            <w:r w:rsidRPr="009F58BF">
              <w:rPr>
                <w:color w:val="000000" w:themeColor="text1"/>
              </w:rPr>
              <w:t>jpg</w:t>
            </w:r>
            <w:proofErr w:type="spellEnd"/>
            <w:r w:rsidRPr="009F58BF">
              <w:rPr>
                <w:color w:val="000000" w:themeColor="text1"/>
              </w:rP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CE6523" w:rsidRPr="00262F1F" w:rsidTr="002825FB">
        <w:trPr>
          <w:gridAfter w:val="1"/>
          <w:wAfter w:w="21" w:type="dxa"/>
          <w:trHeight w:val="690"/>
        </w:trPr>
        <w:tc>
          <w:tcPr>
            <w:tcW w:w="853" w:type="dxa"/>
            <w:gridSpan w:val="3"/>
            <w:vAlign w:val="center"/>
          </w:tcPr>
          <w:p w:rsidR="00CE6523" w:rsidRPr="00F14CE4" w:rsidRDefault="00CE6523" w:rsidP="00F14CE4">
            <w:pPr>
              <w:pStyle w:val="a5"/>
              <w:numPr>
                <w:ilvl w:val="0"/>
                <w:numId w:val="13"/>
              </w:numPr>
              <w:ind w:left="0"/>
              <w:jc w:val="center"/>
              <w:rPr>
                <w:rFonts w:cs="Times New Roman"/>
              </w:rPr>
            </w:pPr>
          </w:p>
        </w:tc>
        <w:tc>
          <w:tcPr>
            <w:tcW w:w="6810" w:type="dxa"/>
          </w:tcPr>
          <w:p w:rsidR="00CE6523" w:rsidRPr="009F58BF" w:rsidRDefault="00CE6523" w:rsidP="00D646B7">
            <w:pPr>
              <w:spacing w:after="0"/>
              <w:rPr>
                <w:color w:val="000000" w:themeColor="text1"/>
              </w:rPr>
            </w:pPr>
            <w:r w:rsidRPr="00CE6523">
              <w:rPr>
                <w:color w:val="000000" w:themeColor="text1"/>
              </w:rPr>
              <w:t>Декларация за регистрация по ДДС. Кандидатът представя попълнена Декларация съгласно Приложение № 9 от Документите за попълване към Условията за кандидатстване. Представя се във формат .</w:t>
            </w:r>
            <w:proofErr w:type="spellStart"/>
            <w:r w:rsidRPr="00CE6523">
              <w:rPr>
                <w:color w:val="000000" w:themeColor="text1"/>
              </w:rPr>
              <w:t>pdf</w:t>
            </w:r>
            <w:proofErr w:type="spellEnd"/>
            <w:r w:rsidRPr="00CE6523">
              <w:rPr>
                <w:color w:val="000000" w:themeColor="text1"/>
              </w:rPr>
              <w:t>, .</w:t>
            </w:r>
            <w:proofErr w:type="spellStart"/>
            <w:r w:rsidRPr="00CE6523">
              <w:rPr>
                <w:color w:val="000000" w:themeColor="text1"/>
              </w:rPr>
              <w:t>jpg</w:t>
            </w:r>
            <w:proofErr w:type="spellEnd"/>
            <w:r w:rsidRPr="00CE6523">
              <w:rPr>
                <w:color w:val="000000" w:themeColor="text1"/>
              </w:rPr>
              <w:t xml:space="preserve">. </w:t>
            </w:r>
          </w:p>
        </w:tc>
        <w:tc>
          <w:tcPr>
            <w:tcW w:w="570" w:type="dxa"/>
            <w:gridSpan w:val="2"/>
          </w:tcPr>
          <w:p w:rsidR="00CE6523" w:rsidRPr="00262F1F" w:rsidRDefault="00CE6523" w:rsidP="00700958">
            <w:pPr>
              <w:rPr>
                <w:rFonts w:cs="Times New Roman"/>
                <w:szCs w:val="24"/>
              </w:rPr>
            </w:pPr>
          </w:p>
        </w:tc>
        <w:tc>
          <w:tcPr>
            <w:tcW w:w="591" w:type="dxa"/>
            <w:gridSpan w:val="4"/>
          </w:tcPr>
          <w:p w:rsidR="00CE6523" w:rsidRPr="00262F1F" w:rsidRDefault="00CE6523" w:rsidP="00700958">
            <w:pPr>
              <w:rPr>
                <w:rFonts w:cs="Times New Roman"/>
                <w:szCs w:val="24"/>
              </w:rPr>
            </w:pPr>
          </w:p>
        </w:tc>
        <w:tc>
          <w:tcPr>
            <w:tcW w:w="837" w:type="dxa"/>
            <w:gridSpan w:val="2"/>
          </w:tcPr>
          <w:p w:rsidR="00CE6523" w:rsidRPr="00262F1F" w:rsidRDefault="00CE6523" w:rsidP="00700958">
            <w:pPr>
              <w:rPr>
                <w:rFonts w:cs="Times New Roman"/>
                <w:szCs w:val="24"/>
              </w:rPr>
            </w:pPr>
          </w:p>
        </w:tc>
        <w:tc>
          <w:tcPr>
            <w:tcW w:w="1457" w:type="dxa"/>
            <w:gridSpan w:val="3"/>
          </w:tcPr>
          <w:p w:rsidR="00CE6523" w:rsidRPr="00262F1F" w:rsidRDefault="00CE6523" w:rsidP="00700958">
            <w:pPr>
              <w:rPr>
                <w:rFonts w:cs="Times New Roman"/>
                <w:szCs w:val="24"/>
              </w:rPr>
            </w:pPr>
          </w:p>
        </w:tc>
      </w:tr>
      <w:tr w:rsidR="009D5246" w:rsidRPr="00262F1F" w:rsidTr="00A640D9">
        <w:trPr>
          <w:gridAfter w:val="1"/>
          <w:wAfter w:w="21" w:type="dxa"/>
          <w:trHeight w:val="521"/>
        </w:trPr>
        <w:tc>
          <w:tcPr>
            <w:tcW w:w="11118" w:type="dxa"/>
            <w:gridSpan w:val="15"/>
            <w:shd w:val="clear" w:color="auto" w:fill="76923C" w:themeFill="accent3" w:themeFillShade="BF"/>
            <w:vAlign w:val="center"/>
          </w:tcPr>
          <w:p w:rsidR="009D5246" w:rsidRPr="009D5246" w:rsidRDefault="008E5EA8" w:rsidP="00700958">
            <w:pPr>
              <w:ind w:right="317"/>
              <w:jc w:val="center"/>
              <w:rPr>
                <w:rFonts w:cs="Times New Roman"/>
                <w:b/>
                <w:sz w:val="24"/>
              </w:rPr>
            </w:pPr>
            <w:r>
              <w:rPr>
                <w:rFonts w:cs="Times New Roman"/>
                <w:b/>
                <w:sz w:val="24"/>
              </w:rPr>
              <w:t xml:space="preserve">ОБЩА </w:t>
            </w:r>
            <w:r w:rsidR="009D5246" w:rsidRPr="009D5246">
              <w:rPr>
                <w:rFonts w:cs="Times New Roman"/>
                <w:b/>
                <w:sz w:val="24"/>
              </w:rPr>
              <w:t>ПРОВЕРКА ЗА ДОПУСТИМОСТ</w:t>
            </w:r>
          </w:p>
        </w:tc>
      </w:tr>
      <w:tr w:rsidR="009D5246" w:rsidRPr="00262F1F" w:rsidTr="002825FB">
        <w:trPr>
          <w:gridAfter w:val="1"/>
          <w:wAfter w:w="21" w:type="dxa"/>
        </w:trPr>
        <w:tc>
          <w:tcPr>
            <w:tcW w:w="830" w:type="dxa"/>
            <w:gridSpan w:val="2"/>
            <w:shd w:val="clear" w:color="auto" w:fill="D6E3BC" w:themeFill="accent3" w:themeFillTint="66"/>
            <w:vAlign w:val="center"/>
          </w:tcPr>
          <w:p w:rsidR="009D5246" w:rsidRPr="00F14CE4" w:rsidRDefault="009D5246" w:rsidP="00700958">
            <w:pPr>
              <w:jc w:val="center"/>
              <w:rPr>
                <w:rFonts w:cs="Times New Roman"/>
                <w:b/>
              </w:rPr>
            </w:pPr>
            <w:r w:rsidRPr="00F14CE4">
              <w:rPr>
                <w:rFonts w:cs="Times New Roman"/>
                <w:b/>
              </w:rPr>
              <w:t>№</w:t>
            </w:r>
          </w:p>
        </w:tc>
        <w:tc>
          <w:tcPr>
            <w:tcW w:w="6833" w:type="dxa"/>
            <w:gridSpan w:val="2"/>
            <w:shd w:val="clear" w:color="auto" w:fill="D6E3BC" w:themeFill="accent3" w:themeFillTint="66"/>
            <w:vAlign w:val="center"/>
          </w:tcPr>
          <w:p w:rsidR="009D5246" w:rsidRPr="009D5246" w:rsidRDefault="009D5246" w:rsidP="00700958">
            <w:pPr>
              <w:jc w:val="center"/>
              <w:rPr>
                <w:rFonts w:cs="Times New Roman"/>
                <w:b/>
                <w:sz w:val="24"/>
              </w:rPr>
            </w:pPr>
            <w:r w:rsidRPr="009D5246">
              <w:rPr>
                <w:rFonts w:cs="Times New Roman"/>
                <w:b/>
                <w:sz w:val="24"/>
              </w:rPr>
              <w:t>Изискване</w:t>
            </w:r>
          </w:p>
        </w:tc>
        <w:tc>
          <w:tcPr>
            <w:tcW w:w="570" w:type="dxa"/>
            <w:gridSpan w:val="2"/>
            <w:shd w:val="clear" w:color="auto" w:fill="D6E3BC" w:themeFill="accent3" w:themeFillTint="66"/>
            <w:vAlign w:val="center"/>
          </w:tcPr>
          <w:p w:rsidR="009D5246" w:rsidRPr="00262F1F" w:rsidRDefault="009D5246" w:rsidP="00700958">
            <w:pPr>
              <w:jc w:val="center"/>
              <w:rPr>
                <w:rFonts w:cs="Times New Roman"/>
                <w:b/>
                <w:sz w:val="24"/>
                <w:szCs w:val="24"/>
              </w:rPr>
            </w:pPr>
            <w:r w:rsidRPr="00262F1F">
              <w:rPr>
                <w:rFonts w:cs="Times New Roman"/>
                <w:b/>
                <w:sz w:val="24"/>
                <w:szCs w:val="24"/>
              </w:rPr>
              <w:t>ДА</w:t>
            </w:r>
          </w:p>
        </w:tc>
        <w:tc>
          <w:tcPr>
            <w:tcW w:w="591" w:type="dxa"/>
            <w:gridSpan w:val="4"/>
            <w:shd w:val="clear" w:color="auto" w:fill="D6E3BC" w:themeFill="accent3" w:themeFillTint="66"/>
            <w:vAlign w:val="center"/>
          </w:tcPr>
          <w:p w:rsidR="009D5246" w:rsidRPr="00262F1F" w:rsidRDefault="009D5246" w:rsidP="00700958">
            <w:pPr>
              <w:jc w:val="center"/>
              <w:rPr>
                <w:rFonts w:cs="Times New Roman"/>
                <w:b/>
                <w:sz w:val="24"/>
                <w:szCs w:val="24"/>
              </w:rPr>
            </w:pPr>
            <w:r w:rsidRPr="00262F1F">
              <w:rPr>
                <w:rFonts w:cs="Times New Roman"/>
                <w:b/>
                <w:sz w:val="24"/>
                <w:szCs w:val="24"/>
              </w:rPr>
              <w:t>НЕ</w:t>
            </w:r>
          </w:p>
        </w:tc>
        <w:tc>
          <w:tcPr>
            <w:tcW w:w="837" w:type="dxa"/>
            <w:gridSpan w:val="2"/>
            <w:shd w:val="clear" w:color="auto" w:fill="D6E3BC" w:themeFill="accent3" w:themeFillTint="66"/>
            <w:vAlign w:val="center"/>
          </w:tcPr>
          <w:p w:rsidR="009D5246" w:rsidRPr="00262F1F" w:rsidRDefault="009D5246" w:rsidP="009D5246">
            <w:pPr>
              <w:jc w:val="center"/>
              <w:rPr>
                <w:rFonts w:cs="Times New Roman"/>
                <w:b/>
                <w:sz w:val="24"/>
                <w:szCs w:val="24"/>
              </w:rPr>
            </w:pPr>
            <w:r w:rsidRPr="00262F1F">
              <w:rPr>
                <w:rFonts w:cs="Times New Roman"/>
                <w:b/>
                <w:sz w:val="24"/>
                <w:szCs w:val="24"/>
              </w:rPr>
              <w:t>Н</w:t>
            </w:r>
            <w:r>
              <w:rPr>
                <w:rFonts w:cs="Times New Roman"/>
                <w:b/>
                <w:sz w:val="24"/>
                <w:szCs w:val="24"/>
              </w:rPr>
              <w:t>П</w:t>
            </w:r>
          </w:p>
        </w:tc>
        <w:tc>
          <w:tcPr>
            <w:tcW w:w="1457" w:type="dxa"/>
            <w:gridSpan w:val="3"/>
            <w:shd w:val="clear" w:color="auto" w:fill="D6E3BC" w:themeFill="accent3" w:themeFillTint="66"/>
            <w:vAlign w:val="center"/>
          </w:tcPr>
          <w:p w:rsidR="009D5246" w:rsidRPr="00262F1F" w:rsidRDefault="009D5246" w:rsidP="00700958">
            <w:pPr>
              <w:jc w:val="center"/>
              <w:rPr>
                <w:rFonts w:cs="Times New Roman"/>
                <w:b/>
                <w:sz w:val="24"/>
                <w:szCs w:val="24"/>
              </w:rPr>
            </w:pPr>
            <w:r w:rsidRPr="00262F1F">
              <w:rPr>
                <w:rFonts w:cs="Times New Roman"/>
                <w:b/>
                <w:sz w:val="24"/>
                <w:szCs w:val="24"/>
              </w:rPr>
              <w:t>Бележки</w:t>
            </w:r>
          </w:p>
        </w:tc>
      </w:tr>
      <w:tr w:rsidR="0045476C" w:rsidRPr="00262F1F" w:rsidTr="002825FB">
        <w:trPr>
          <w:trHeight w:val="500"/>
        </w:trPr>
        <w:tc>
          <w:tcPr>
            <w:tcW w:w="830" w:type="dxa"/>
            <w:gridSpan w:val="2"/>
          </w:tcPr>
          <w:p w:rsidR="0045476C" w:rsidRPr="00F14CE4" w:rsidRDefault="0045476C" w:rsidP="003528F0">
            <w:pPr>
              <w:pStyle w:val="a5"/>
              <w:numPr>
                <w:ilvl w:val="0"/>
                <w:numId w:val="15"/>
              </w:numPr>
              <w:rPr>
                <w:rFonts w:cs="Times New Roman"/>
              </w:rPr>
            </w:pPr>
            <w:r>
              <w:rPr>
                <w:rFonts w:cs="Times New Roman"/>
              </w:rPr>
              <w:t>П</w:t>
            </w:r>
          </w:p>
        </w:tc>
        <w:tc>
          <w:tcPr>
            <w:tcW w:w="6833" w:type="dxa"/>
            <w:gridSpan w:val="2"/>
          </w:tcPr>
          <w:p w:rsidR="0045476C" w:rsidRPr="00DF4631" w:rsidRDefault="0045476C" w:rsidP="009D5246">
            <w:pPr>
              <w:spacing w:after="0"/>
              <w:jc w:val="both"/>
            </w:pPr>
            <w:r>
              <w:t>Проектът е в съответствие с принципите на хоризонталните политики на ЕС</w:t>
            </w:r>
          </w:p>
        </w:tc>
        <w:tc>
          <w:tcPr>
            <w:tcW w:w="559" w:type="dxa"/>
          </w:tcPr>
          <w:p w:rsidR="0045476C" w:rsidRPr="00262F1F" w:rsidRDefault="0045476C" w:rsidP="00700958">
            <w:pPr>
              <w:rPr>
                <w:rFonts w:cs="Times New Roman"/>
                <w:szCs w:val="24"/>
              </w:rPr>
            </w:pPr>
          </w:p>
        </w:tc>
        <w:tc>
          <w:tcPr>
            <w:tcW w:w="567" w:type="dxa"/>
            <w:gridSpan w:val="3"/>
          </w:tcPr>
          <w:p w:rsidR="0045476C" w:rsidRPr="00262F1F" w:rsidRDefault="0045476C" w:rsidP="00700958">
            <w:pPr>
              <w:rPr>
                <w:rFonts w:cs="Times New Roman"/>
                <w:szCs w:val="24"/>
              </w:rPr>
            </w:pPr>
          </w:p>
        </w:tc>
        <w:tc>
          <w:tcPr>
            <w:tcW w:w="872" w:type="dxa"/>
            <w:gridSpan w:val="4"/>
          </w:tcPr>
          <w:p w:rsidR="0045476C" w:rsidRPr="00262F1F" w:rsidRDefault="0045476C" w:rsidP="00700958">
            <w:pPr>
              <w:rPr>
                <w:rFonts w:cs="Times New Roman"/>
                <w:szCs w:val="24"/>
              </w:rPr>
            </w:pPr>
          </w:p>
        </w:tc>
        <w:tc>
          <w:tcPr>
            <w:tcW w:w="1478" w:type="dxa"/>
            <w:gridSpan w:val="4"/>
          </w:tcPr>
          <w:p w:rsidR="0045476C" w:rsidRPr="00262F1F" w:rsidRDefault="0045476C" w:rsidP="00700958">
            <w:pPr>
              <w:rPr>
                <w:rFonts w:cs="Times New Roman"/>
                <w:szCs w:val="24"/>
              </w:rPr>
            </w:pPr>
          </w:p>
        </w:tc>
      </w:tr>
      <w:tr w:rsidR="009D5246" w:rsidRPr="00262F1F" w:rsidTr="002825FB">
        <w:trPr>
          <w:trHeight w:val="500"/>
        </w:trPr>
        <w:tc>
          <w:tcPr>
            <w:tcW w:w="830" w:type="dxa"/>
            <w:gridSpan w:val="2"/>
          </w:tcPr>
          <w:p w:rsidR="009D5246" w:rsidRPr="00F14CE4" w:rsidRDefault="009D5246" w:rsidP="003528F0">
            <w:pPr>
              <w:pStyle w:val="a5"/>
              <w:numPr>
                <w:ilvl w:val="0"/>
                <w:numId w:val="15"/>
              </w:numPr>
              <w:rPr>
                <w:rFonts w:cs="Times New Roman"/>
              </w:rPr>
            </w:pPr>
          </w:p>
        </w:tc>
        <w:tc>
          <w:tcPr>
            <w:tcW w:w="6833" w:type="dxa"/>
            <w:gridSpan w:val="2"/>
          </w:tcPr>
          <w:p w:rsidR="009D5246" w:rsidRPr="00F14CE4" w:rsidRDefault="009D5246" w:rsidP="009D5246">
            <w:pPr>
              <w:spacing w:after="0"/>
              <w:jc w:val="both"/>
              <w:rPr>
                <w:rFonts w:cs="Times New Roman"/>
              </w:rPr>
            </w:pPr>
            <w:r w:rsidRPr="00F14CE4">
              <w:t>Кандидатът отговаря на критериите за видове допустими кандидати по процедурата, описани в т. 11.1. от Условията за кандидатстване.</w:t>
            </w:r>
          </w:p>
        </w:tc>
        <w:tc>
          <w:tcPr>
            <w:tcW w:w="559" w:type="dxa"/>
          </w:tcPr>
          <w:p w:rsidR="009D5246" w:rsidRPr="00262F1F" w:rsidRDefault="009D5246" w:rsidP="00700958">
            <w:pPr>
              <w:rPr>
                <w:rFonts w:cs="Times New Roman"/>
                <w:sz w:val="24"/>
                <w:szCs w:val="24"/>
              </w:rPr>
            </w:pPr>
          </w:p>
        </w:tc>
        <w:tc>
          <w:tcPr>
            <w:tcW w:w="567" w:type="dxa"/>
            <w:gridSpan w:val="3"/>
          </w:tcPr>
          <w:p w:rsidR="009D5246" w:rsidRPr="00262F1F" w:rsidRDefault="009D5246" w:rsidP="00700958">
            <w:pPr>
              <w:rPr>
                <w:rFonts w:cs="Times New Roman"/>
                <w:sz w:val="24"/>
                <w:szCs w:val="24"/>
              </w:rPr>
            </w:pPr>
          </w:p>
        </w:tc>
        <w:tc>
          <w:tcPr>
            <w:tcW w:w="872" w:type="dxa"/>
            <w:gridSpan w:val="4"/>
          </w:tcPr>
          <w:p w:rsidR="009D5246" w:rsidRPr="00262F1F" w:rsidRDefault="009D5246" w:rsidP="00700958">
            <w:pPr>
              <w:rPr>
                <w:rFonts w:cs="Times New Roman"/>
                <w:sz w:val="24"/>
                <w:szCs w:val="24"/>
              </w:rPr>
            </w:pPr>
          </w:p>
        </w:tc>
        <w:tc>
          <w:tcPr>
            <w:tcW w:w="1478" w:type="dxa"/>
            <w:gridSpan w:val="4"/>
          </w:tcPr>
          <w:p w:rsidR="009D5246" w:rsidRPr="00262F1F" w:rsidRDefault="009D5246" w:rsidP="00700958">
            <w:pPr>
              <w:rPr>
                <w:rFonts w:cs="Times New Roman"/>
                <w:sz w:val="24"/>
                <w:szCs w:val="24"/>
              </w:rPr>
            </w:pPr>
          </w:p>
        </w:tc>
      </w:tr>
      <w:tr w:rsidR="009D5246" w:rsidRPr="00262F1F" w:rsidTr="002825FB">
        <w:trPr>
          <w:trHeight w:val="240"/>
        </w:trPr>
        <w:tc>
          <w:tcPr>
            <w:tcW w:w="830" w:type="dxa"/>
            <w:gridSpan w:val="2"/>
          </w:tcPr>
          <w:p w:rsidR="009D5246" w:rsidRPr="00F14CE4" w:rsidRDefault="009D5246" w:rsidP="003528F0">
            <w:pPr>
              <w:pStyle w:val="a5"/>
              <w:numPr>
                <w:ilvl w:val="0"/>
                <w:numId w:val="15"/>
              </w:numPr>
              <w:rPr>
                <w:rFonts w:cs="Times New Roman"/>
              </w:rPr>
            </w:pPr>
          </w:p>
        </w:tc>
        <w:tc>
          <w:tcPr>
            <w:tcW w:w="6833" w:type="dxa"/>
            <w:gridSpan w:val="2"/>
          </w:tcPr>
          <w:p w:rsidR="009D5246" w:rsidRPr="00F14CE4" w:rsidRDefault="009D5246" w:rsidP="009D5246">
            <w:pPr>
              <w:spacing w:after="0"/>
              <w:jc w:val="both"/>
              <w:rPr>
                <w:rFonts w:cs="Times New Roman"/>
              </w:rPr>
            </w:pPr>
            <w:r w:rsidRPr="00F14CE4">
              <w:rPr>
                <w:bCs/>
                <w:iCs/>
              </w:rPr>
              <w:t>При проверка на представените документи, както и при извършените служебни проверки в публични регистри, за кандидата не са установени обстоятелства за недопустимост на кандидата, описани в 11.2. от</w:t>
            </w:r>
            <w:r w:rsidRPr="00F14CE4">
              <w:rPr>
                <w:bCs/>
                <w:i/>
                <w:iCs/>
              </w:rPr>
              <w:t xml:space="preserve"> </w:t>
            </w:r>
            <w:r w:rsidRPr="00F14CE4">
              <w:t>Условията за кандидатстване</w:t>
            </w:r>
          </w:p>
        </w:tc>
        <w:tc>
          <w:tcPr>
            <w:tcW w:w="559" w:type="dxa"/>
          </w:tcPr>
          <w:p w:rsidR="009D5246" w:rsidRPr="00262F1F" w:rsidRDefault="009D5246" w:rsidP="00700958">
            <w:pPr>
              <w:rPr>
                <w:rFonts w:cs="Times New Roman"/>
                <w:sz w:val="24"/>
                <w:szCs w:val="24"/>
              </w:rPr>
            </w:pPr>
          </w:p>
        </w:tc>
        <w:tc>
          <w:tcPr>
            <w:tcW w:w="567" w:type="dxa"/>
            <w:gridSpan w:val="3"/>
          </w:tcPr>
          <w:p w:rsidR="009D5246" w:rsidRPr="00262F1F" w:rsidRDefault="009D5246" w:rsidP="00700958">
            <w:pPr>
              <w:rPr>
                <w:rFonts w:cs="Times New Roman"/>
                <w:sz w:val="24"/>
                <w:szCs w:val="24"/>
              </w:rPr>
            </w:pPr>
          </w:p>
        </w:tc>
        <w:tc>
          <w:tcPr>
            <w:tcW w:w="872" w:type="dxa"/>
            <w:gridSpan w:val="4"/>
          </w:tcPr>
          <w:p w:rsidR="009D5246" w:rsidRPr="00262F1F" w:rsidRDefault="009D5246" w:rsidP="00700958">
            <w:pPr>
              <w:rPr>
                <w:rFonts w:cs="Times New Roman"/>
                <w:sz w:val="24"/>
                <w:szCs w:val="24"/>
              </w:rPr>
            </w:pPr>
          </w:p>
        </w:tc>
        <w:tc>
          <w:tcPr>
            <w:tcW w:w="1478" w:type="dxa"/>
            <w:gridSpan w:val="4"/>
          </w:tcPr>
          <w:p w:rsidR="009D5246" w:rsidRPr="00262F1F" w:rsidRDefault="009D5246" w:rsidP="00700958">
            <w:pPr>
              <w:rPr>
                <w:rFonts w:cs="Times New Roman"/>
                <w:sz w:val="24"/>
                <w:szCs w:val="24"/>
              </w:rPr>
            </w:pPr>
          </w:p>
        </w:tc>
      </w:tr>
      <w:tr w:rsidR="009D5246" w:rsidRPr="00262F1F" w:rsidTr="002825FB">
        <w:trPr>
          <w:trHeight w:val="478"/>
        </w:trPr>
        <w:tc>
          <w:tcPr>
            <w:tcW w:w="830" w:type="dxa"/>
            <w:gridSpan w:val="2"/>
          </w:tcPr>
          <w:p w:rsidR="009D5246" w:rsidRPr="00F14CE4" w:rsidRDefault="009D5246" w:rsidP="003528F0">
            <w:pPr>
              <w:pStyle w:val="a5"/>
              <w:numPr>
                <w:ilvl w:val="0"/>
                <w:numId w:val="15"/>
              </w:numPr>
              <w:rPr>
                <w:rFonts w:cs="Times New Roman"/>
              </w:rPr>
            </w:pPr>
          </w:p>
        </w:tc>
        <w:tc>
          <w:tcPr>
            <w:tcW w:w="6833" w:type="dxa"/>
            <w:gridSpan w:val="2"/>
          </w:tcPr>
          <w:p w:rsidR="009D5246" w:rsidRPr="00F14CE4" w:rsidRDefault="009D5246" w:rsidP="009D5246">
            <w:pPr>
              <w:spacing w:after="0"/>
              <w:jc w:val="both"/>
              <w:rPr>
                <w:rFonts w:cs="Times New Roman"/>
              </w:rPr>
            </w:pPr>
            <w:r w:rsidRPr="00F14CE4">
              <w:rPr>
                <w:rFonts w:eastAsia="Times New Roman"/>
              </w:rPr>
              <w:t>Дейностите, за които се кандидатства с проектното предложение, включват една или повече от допустимите за финансиране дейности, описани в т.13.1. от  Условията за кандидатстване</w:t>
            </w:r>
          </w:p>
        </w:tc>
        <w:tc>
          <w:tcPr>
            <w:tcW w:w="559" w:type="dxa"/>
          </w:tcPr>
          <w:p w:rsidR="009D5246" w:rsidRPr="00262F1F" w:rsidRDefault="009D5246" w:rsidP="00700958">
            <w:pPr>
              <w:rPr>
                <w:rFonts w:cs="Times New Roman"/>
                <w:sz w:val="24"/>
                <w:szCs w:val="24"/>
              </w:rPr>
            </w:pPr>
          </w:p>
        </w:tc>
        <w:tc>
          <w:tcPr>
            <w:tcW w:w="567" w:type="dxa"/>
            <w:gridSpan w:val="3"/>
          </w:tcPr>
          <w:p w:rsidR="009D5246" w:rsidRPr="00262F1F" w:rsidRDefault="009D5246" w:rsidP="00700958">
            <w:pPr>
              <w:rPr>
                <w:rFonts w:cs="Times New Roman"/>
                <w:sz w:val="24"/>
                <w:szCs w:val="24"/>
              </w:rPr>
            </w:pPr>
          </w:p>
        </w:tc>
        <w:tc>
          <w:tcPr>
            <w:tcW w:w="872" w:type="dxa"/>
            <w:gridSpan w:val="4"/>
          </w:tcPr>
          <w:p w:rsidR="009D5246" w:rsidRPr="00262F1F" w:rsidRDefault="009D5246" w:rsidP="00700958">
            <w:pPr>
              <w:rPr>
                <w:rFonts w:cs="Times New Roman"/>
                <w:sz w:val="24"/>
                <w:szCs w:val="24"/>
              </w:rPr>
            </w:pPr>
          </w:p>
        </w:tc>
        <w:tc>
          <w:tcPr>
            <w:tcW w:w="1478" w:type="dxa"/>
            <w:gridSpan w:val="4"/>
          </w:tcPr>
          <w:p w:rsidR="009D5246" w:rsidRPr="00262F1F" w:rsidRDefault="009D5246" w:rsidP="00700958">
            <w:pPr>
              <w:rPr>
                <w:rFonts w:cs="Times New Roman"/>
                <w:sz w:val="24"/>
                <w:szCs w:val="24"/>
              </w:rPr>
            </w:pPr>
          </w:p>
        </w:tc>
      </w:tr>
      <w:tr w:rsidR="009D5246" w:rsidRPr="00262F1F" w:rsidTr="002825FB">
        <w:trPr>
          <w:trHeight w:val="960"/>
        </w:trPr>
        <w:tc>
          <w:tcPr>
            <w:tcW w:w="830" w:type="dxa"/>
            <w:gridSpan w:val="2"/>
          </w:tcPr>
          <w:p w:rsidR="009D5246" w:rsidRPr="00F14CE4" w:rsidRDefault="009D5246" w:rsidP="003528F0">
            <w:pPr>
              <w:pStyle w:val="a5"/>
              <w:numPr>
                <w:ilvl w:val="0"/>
                <w:numId w:val="15"/>
              </w:numPr>
              <w:rPr>
                <w:rFonts w:cs="Times New Roman"/>
              </w:rPr>
            </w:pPr>
          </w:p>
        </w:tc>
        <w:tc>
          <w:tcPr>
            <w:tcW w:w="6833" w:type="dxa"/>
            <w:gridSpan w:val="2"/>
          </w:tcPr>
          <w:p w:rsidR="009D5246" w:rsidRPr="00F14CE4" w:rsidRDefault="009D5246" w:rsidP="009D5246">
            <w:pPr>
              <w:pStyle w:val="HTML"/>
              <w:rPr>
                <w:rFonts w:ascii="Times New Roman" w:hAnsi="Times New Roman" w:cs="Times New Roman"/>
                <w:sz w:val="22"/>
                <w:szCs w:val="22"/>
              </w:rPr>
            </w:pPr>
            <w:r w:rsidRPr="00F14CE4">
              <w:rPr>
                <w:rFonts w:ascii="Times New Roman" w:hAnsi="Times New Roman" w:cs="Times New Roman"/>
                <w:bCs/>
                <w:iCs/>
                <w:sz w:val="22"/>
                <w:szCs w:val="22"/>
                <w:lang w:eastAsia="en-US"/>
              </w:rPr>
              <w:t>Дейностите/инвестициите по проекта ще се изпълняват на територията на МИГ Белене - Никопол, съвпадаща с административно териториалните граници на общините  Белене и Никопол</w:t>
            </w:r>
          </w:p>
        </w:tc>
        <w:tc>
          <w:tcPr>
            <w:tcW w:w="559" w:type="dxa"/>
          </w:tcPr>
          <w:p w:rsidR="009D5246" w:rsidRPr="00262F1F" w:rsidRDefault="009D5246" w:rsidP="00700958">
            <w:pPr>
              <w:rPr>
                <w:rFonts w:cs="Times New Roman"/>
                <w:sz w:val="24"/>
                <w:szCs w:val="24"/>
              </w:rPr>
            </w:pPr>
          </w:p>
        </w:tc>
        <w:tc>
          <w:tcPr>
            <w:tcW w:w="567" w:type="dxa"/>
            <w:gridSpan w:val="3"/>
          </w:tcPr>
          <w:p w:rsidR="009D5246" w:rsidRPr="00262F1F" w:rsidRDefault="009D5246" w:rsidP="00700958">
            <w:pPr>
              <w:rPr>
                <w:rFonts w:cs="Times New Roman"/>
                <w:sz w:val="24"/>
                <w:szCs w:val="24"/>
              </w:rPr>
            </w:pPr>
          </w:p>
        </w:tc>
        <w:tc>
          <w:tcPr>
            <w:tcW w:w="872" w:type="dxa"/>
            <w:gridSpan w:val="4"/>
          </w:tcPr>
          <w:p w:rsidR="009D5246" w:rsidRPr="00262F1F" w:rsidRDefault="009D5246" w:rsidP="00700958">
            <w:pPr>
              <w:rPr>
                <w:rFonts w:cs="Times New Roman"/>
                <w:sz w:val="24"/>
                <w:szCs w:val="24"/>
              </w:rPr>
            </w:pPr>
          </w:p>
        </w:tc>
        <w:tc>
          <w:tcPr>
            <w:tcW w:w="1478" w:type="dxa"/>
            <w:gridSpan w:val="4"/>
          </w:tcPr>
          <w:p w:rsidR="009D5246" w:rsidRPr="00262F1F" w:rsidRDefault="009D5246" w:rsidP="00700958">
            <w:pPr>
              <w:rPr>
                <w:rFonts w:cs="Times New Roman"/>
                <w:sz w:val="24"/>
                <w:szCs w:val="24"/>
              </w:rPr>
            </w:pPr>
          </w:p>
        </w:tc>
      </w:tr>
      <w:tr w:rsidR="009D5246" w:rsidRPr="00262F1F" w:rsidTr="002825FB">
        <w:trPr>
          <w:gridAfter w:val="1"/>
          <w:wAfter w:w="21" w:type="dxa"/>
        </w:trPr>
        <w:tc>
          <w:tcPr>
            <w:tcW w:w="830" w:type="dxa"/>
            <w:gridSpan w:val="2"/>
          </w:tcPr>
          <w:p w:rsidR="009D5246" w:rsidRPr="00F14CE4" w:rsidRDefault="009D5246" w:rsidP="003528F0">
            <w:pPr>
              <w:pStyle w:val="a5"/>
              <w:numPr>
                <w:ilvl w:val="0"/>
                <w:numId w:val="15"/>
              </w:numPr>
              <w:rPr>
                <w:rFonts w:cs="Times New Roman"/>
              </w:rPr>
            </w:pPr>
          </w:p>
        </w:tc>
        <w:tc>
          <w:tcPr>
            <w:tcW w:w="6833" w:type="dxa"/>
            <w:gridSpan w:val="2"/>
          </w:tcPr>
          <w:p w:rsidR="009D5246" w:rsidRPr="00244A08" w:rsidRDefault="009D5246" w:rsidP="009D5246">
            <w:pPr>
              <w:spacing w:after="0"/>
              <w:jc w:val="both"/>
              <w:rPr>
                <w:rFonts w:cs="Times New Roman"/>
              </w:rPr>
            </w:pPr>
            <w:r w:rsidRPr="00244A08">
              <w:t xml:space="preserve">Представените от кандидата документи, съответстват на вида на планираните дейности и инвестиции по проекта, и отговарят на условията  за допустимост на дейностите в съответствие с описаното в </w:t>
            </w:r>
            <w:proofErr w:type="spellStart"/>
            <w:r w:rsidRPr="00244A08">
              <w:t>подраздел</w:t>
            </w:r>
            <w:proofErr w:type="spellEnd"/>
            <w:r w:rsidRPr="00244A08">
              <w:t xml:space="preserve"> 13.2. от условията за кандидатстване, вкл. по отношение на изискванията за тип и съдържание на документите по съответния вид дейност</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2825FB">
        <w:trPr>
          <w:gridAfter w:val="1"/>
          <w:wAfter w:w="21" w:type="dxa"/>
        </w:trPr>
        <w:tc>
          <w:tcPr>
            <w:tcW w:w="830" w:type="dxa"/>
            <w:gridSpan w:val="2"/>
          </w:tcPr>
          <w:p w:rsidR="009D5246" w:rsidRPr="00F14CE4" w:rsidRDefault="009D5246" w:rsidP="003528F0">
            <w:pPr>
              <w:pStyle w:val="a5"/>
              <w:numPr>
                <w:ilvl w:val="0"/>
                <w:numId w:val="15"/>
              </w:numPr>
              <w:rPr>
                <w:rFonts w:cs="Times New Roman"/>
              </w:rPr>
            </w:pPr>
          </w:p>
        </w:tc>
        <w:tc>
          <w:tcPr>
            <w:tcW w:w="6833" w:type="dxa"/>
            <w:gridSpan w:val="2"/>
          </w:tcPr>
          <w:p w:rsidR="009D5246" w:rsidRPr="00244A08" w:rsidRDefault="009D5246" w:rsidP="00495621">
            <w:pPr>
              <w:pStyle w:val="ae"/>
              <w:spacing w:before="0" w:beforeAutospacing="0" w:after="0" w:afterAutospacing="0" w:line="268" w:lineRule="auto"/>
              <w:jc w:val="both"/>
              <w:textAlignment w:val="center"/>
              <w:rPr>
                <w:color w:val="000000" w:themeColor="text1"/>
                <w:szCs w:val="22"/>
              </w:rPr>
            </w:pPr>
            <w:r w:rsidRPr="00244A08">
              <w:rPr>
                <w:color w:val="000000" w:themeColor="text1"/>
                <w:szCs w:val="22"/>
              </w:rPr>
              <w:t xml:space="preserve">Проектното предложение НЕ включва недопустими дейности, описани в </w:t>
            </w:r>
            <w:proofErr w:type="spellStart"/>
            <w:r w:rsidRPr="00244A08">
              <w:rPr>
                <w:color w:val="000000" w:themeColor="text1"/>
                <w:szCs w:val="22"/>
              </w:rPr>
              <w:t>подраздел</w:t>
            </w:r>
            <w:proofErr w:type="spellEnd"/>
            <w:r w:rsidRPr="00244A08">
              <w:rPr>
                <w:color w:val="000000" w:themeColor="text1"/>
                <w:szCs w:val="22"/>
              </w:rPr>
              <w:t xml:space="preserve"> 13.3., т.1 </w:t>
            </w:r>
            <w:r w:rsidR="00495621">
              <w:rPr>
                <w:color w:val="000000" w:themeColor="text1"/>
                <w:szCs w:val="22"/>
              </w:rPr>
              <w:t>,</w:t>
            </w:r>
            <w:r w:rsidRPr="00244A08">
              <w:rPr>
                <w:color w:val="000000" w:themeColor="text1"/>
                <w:szCs w:val="22"/>
              </w:rPr>
              <w:t xml:space="preserve">т.2 </w:t>
            </w:r>
            <w:r w:rsidR="00495621">
              <w:rPr>
                <w:color w:val="000000" w:themeColor="text1"/>
                <w:szCs w:val="22"/>
              </w:rPr>
              <w:t xml:space="preserve">и т. 3 </w:t>
            </w:r>
            <w:r w:rsidRPr="00244A08">
              <w:rPr>
                <w:color w:val="000000" w:themeColor="text1"/>
                <w:szCs w:val="22"/>
              </w:rPr>
              <w:t>от Условията за кандидатстване.</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2825FB">
        <w:trPr>
          <w:gridAfter w:val="1"/>
          <w:wAfter w:w="21" w:type="dxa"/>
        </w:trPr>
        <w:tc>
          <w:tcPr>
            <w:tcW w:w="830" w:type="dxa"/>
            <w:gridSpan w:val="2"/>
          </w:tcPr>
          <w:p w:rsidR="009D5246" w:rsidRPr="00F14CE4" w:rsidRDefault="009D5246" w:rsidP="003528F0">
            <w:pPr>
              <w:pStyle w:val="a5"/>
              <w:numPr>
                <w:ilvl w:val="0"/>
                <w:numId w:val="15"/>
              </w:numPr>
              <w:rPr>
                <w:rFonts w:cs="Times New Roman"/>
              </w:rPr>
            </w:pPr>
          </w:p>
        </w:tc>
        <w:tc>
          <w:tcPr>
            <w:tcW w:w="6833" w:type="dxa"/>
            <w:gridSpan w:val="2"/>
          </w:tcPr>
          <w:p w:rsidR="009D5246" w:rsidRPr="00F14CE4" w:rsidRDefault="009D5246" w:rsidP="00053017">
            <w:pPr>
              <w:spacing w:after="0"/>
              <w:jc w:val="both"/>
              <w:rPr>
                <w:lang w:eastAsia="bg-BG"/>
              </w:rPr>
            </w:pPr>
            <w:r w:rsidRPr="00F14CE4">
              <w:rPr>
                <w:highlight w:val="white"/>
                <w:shd w:val="clear" w:color="auto" w:fill="FEFEFE"/>
              </w:rPr>
              <w:t xml:space="preserve">Проектното предложение съответства на изискванията относно </w:t>
            </w:r>
            <w:r w:rsidRPr="00F14CE4">
              <w:rPr>
                <w:color w:val="252525"/>
                <w:lang w:eastAsia="bg-BG"/>
              </w:rPr>
              <w:t>продължителност</w:t>
            </w:r>
            <w:r w:rsidRPr="00F14CE4">
              <w:rPr>
                <w:highlight w:val="white"/>
                <w:shd w:val="clear" w:color="auto" w:fill="FEFEFE"/>
              </w:rPr>
              <w:t xml:space="preserve"> на изпълнението, съгласно Условията за </w:t>
            </w:r>
            <w:r w:rsidRPr="000F0A81">
              <w:rPr>
                <w:highlight w:val="white"/>
                <w:shd w:val="clear" w:color="auto" w:fill="FEFEFE"/>
              </w:rPr>
              <w:t>кандидатстване</w:t>
            </w:r>
            <w:r w:rsidRPr="000F0A81">
              <w:rPr>
                <w:shd w:val="clear" w:color="auto" w:fill="FEFEFE"/>
              </w:rPr>
              <w:t xml:space="preserve"> – до </w:t>
            </w:r>
            <w:r w:rsidR="00053017" w:rsidRPr="000F0A81">
              <w:rPr>
                <w:shd w:val="clear" w:color="auto" w:fill="FEFEFE"/>
              </w:rPr>
              <w:t>36</w:t>
            </w:r>
            <w:r w:rsidRPr="000F0A81">
              <w:rPr>
                <w:shd w:val="clear" w:color="auto" w:fill="FEFEFE"/>
              </w:rPr>
              <w:t xml:space="preserve"> месеца от сключване на административен договор за предоставяне на помощта</w:t>
            </w:r>
            <w:r w:rsidR="00E059C2">
              <w:rPr>
                <w:shd w:val="clear" w:color="auto" w:fill="FEFEFE"/>
              </w:rPr>
              <w:t xml:space="preserve"> и не по-късно от 30.06.202</w:t>
            </w:r>
            <w:r w:rsidR="00E059C2">
              <w:rPr>
                <w:shd w:val="clear" w:color="auto" w:fill="FEFEFE"/>
                <w:lang w:val="en-US"/>
              </w:rPr>
              <w:t>5</w:t>
            </w:r>
            <w:r w:rsidRPr="00F14CE4">
              <w:rPr>
                <w:shd w:val="clear" w:color="auto" w:fill="FEFEFE"/>
              </w:rPr>
              <w:t xml:space="preserve"> г.</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D26964" w:rsidRPr="00262F1F" w:rsidTr="002825FB">
        <w:trPr>
          <w:gridAfter w:val="1"/>
          <w:wAfter w:w="21" w:type="dxa"/>
        </w:trPr>
        <w:tc>
          <w:tcPr>
            <w:tcW w:w="830" w:type="dxa"/>
            <w:gridSpan w:val="2"/>
          </w:tcPr>
          <w:p w:rsidR="00D26964" w:rsidRPr="00F14CE4" w:rsidRDefault="00D26964" w:rsidP="003528F0">
            <w:pPr>
              <w:pStyle w:val="a5"/>
              <w:numPr>
                <w:ilvl w:val="0"/>
                <w:numId w:val="15"/>
              </w:numPr>
              <w:rPr>
                <w:rFonts w:cs="Times New Roman"/>
              </w:rPr>
            </w:pPr>
          </w:p>
        </w:tc>
        <w:tc>
          <w:tcPr>
            <w:tcW w:w="6833" w:type="dxa"/>
            <w:gridSpan w:val="2"/>
          </w:tcPr>
          <w:p w:rsidR="00D26964" w:rsidRPr="00F14CE4" w:rsidRDefault="00D26964" w:rsidP="00194B37">
            <w:pPr>
              <w:spacing w:after="0"/>
              <w:jc w:val="both"/>
              <w:rPr>
                <w:highlight w:val="white"/>
                <w:shd w:val="clear" w:color="auto" w:fill="FEFEFE"/>
              </w:rPr>
            </w:pPr>
            <w:r w:rsidRPr="00F14CE4">
              <w:rPr>
                <w:lang w:eastAsia="bg-BG"/>
              </w:rPr>
              <w:t>Минималният размер н</w:t>
            </w:r>
            <w:r>
              <w:rPr>
                <w:lang w:eastAsia="bg-BG"/>
              </w:rPr>
              <w:t xml:space="preserve">а общите допустимите разходи за </w:t>
            </w:r>
            <w:r w:rsidRPr="00F14CE4">
              <w:rPr>
                <w:lang w:eastAsia="bg-BG"/>
              </w:rPr>
              <w:t xml:space="preserve">проектното предложение е не по-малък от  </w:t>
            </w:r>
            <w:r w:rsidR="00194B37">
              <w:rPr>
                <w:sz w:val="24"/>
                <w:szCs w:val="24"/>
              </w:rPr>
              <w:t>195 583,00</w:t>
            </w:r>
            <w:r w:rsidR="00773890" w:rsidRPr="00FD5AA7">
              <w:rPr>
                <w:sz w:val="24"/>
                <w:szCs w:val="24"/>
              </w:rPr>
              <w:t xml:space="preserve"> лева</w:t>
            </w:r>
          </w:p>
        </w:tc>
        <w:tc>
          <w:tcPr>
            <w:tcW w:w="570" w:type="dxa"/>
            <w:gridSpan w:val="2"/>
          </w:tcPr>
          <w:p w:rsidR="00D26964" w:rsidRPr="00262F1F" w:rsidRDefault="00D26964" w:rsidP="00700958">
            <w:pPr>
              <w:rPr>
                <w:rFonts w:cs="Times New Roman"/>
                <w:szCs w:val="24"/>
              </w:rPr>
            </w:pPr>
          </w:p>
        </w:tc>
        <w:tc>
          <w:tcPr>
            <w:tcW w:w="591" w:type="dxa"/>
            <w:gridSpan w:val="4"/>
          </w:tcPr>
          <w:p w:rsidR="00D26964" w:rsidRPr="00262F1F" w:rsidRDefault="00D26964" w:rsidP="00700958">
            <w:pPr>
              <w:rPr>
                <w:rFonts w:cs="Times New Roman"/>
                <w:szCs w:val="24"/>
              </w:rPr>
            </w:pPr>
          </w:p>
        </w:tc>
        <w:tc>
          <w:tcPr>
            <w:tcW w:w="837" w:type="dxa"/>
            <w:gridSpan w:val="2"/>
          </w:tcPr>
          <w:p w:rsidR="00D26964" w:rsidRPr="00262F1F" w:rsidRDefault="00D26964" w:rsidP="00700958">
            <w:pPr>
              <w:rPr>
                <w:rFonts w:cs="Times New Roman"/>
                <w:szCs w:val="24"/>
              </w:rPr>
            </w:pPr>
          </w:p>
        </w:tc>
        <w:tc>
          <w:tcPr>
            <w:tcW w:w="1457" w:type="dxa"/>
            <w:gridSpan w:val="3"/>
          </w:tcPr>
          <w:p w:rsidR="00D26964" w:rsidRPr="00262F1F" w:rsidRDefault="00D26964" w:rsidP="00700958">
            <w:pPr>
              <w:rPr>
                <w:rFonts w:cs="Times New Roman"/>
                <w:szCs w:val="24"/>
              </w:rPr>
            </w:pPr>
          </w:p>
        </w:tc>
      </w:tr>
      <w:tr w:rsidR="009D5246" w:rsidRPr="00262F1F" w:rsidTr="002825FB">
        <w:trPr>
          <w:gridAfter w:val="1"/>
          <w:wAfter w:w="21" w:type="dxa"/>
        </w:trPr>
        <w:tc>
          <w:tcPr>
            <w:tcW w:w="830" w:type="dxa"/>
            <w:gridSpan w:val="2"/>
          </w:tcPr>
          <w:p w:rsidR="009D5246" w:rsidRPr="00F14CE4" w:rsidRDefault="009D5246" w:rsidP="003528F0">
            <w:pPr>
              <w:pStyle w:val="a5"/>
              <w:numPr>
                <w:ilvl w:val="0"/>
                <w:numId w:val="15"/>
              </w:numPr>
              <w:rPr>
                <w:rFonts w:cs="Times New Roman"/>
              </w:rPr>
            </w:pPr>
          </w:p>
        </w:tc>
        <w:tc>
          <w:tcPr>
            <w:tcW w:w="6833" w:type="dxa"/>
            <w:gridSpan w:val="2"/>
          </w:tcPr>
          <w:p w:rsidR="009D5246" w:rsidRPr="00F14CE4" w:rsidRDefault="009D5246" w:rsidP="00773890">
            <w:pPr>
              <w:tabs>
                <w:tab w:val="left" w:pos="945"/>
              </w:tabs>
              <w:spacing w:after="0"/>
              <w:jc w:val="both"/>
              <w:rPr>
                <w:lang w:eastAsia="bg-BG"/>
              </w:rPr>
            </w:pPr>
            <w:r w:rsidRPr="00F14CE4">
              <w:t xml:space="preserve">Максималният размер на общите допустими разходи по проекта не надвишава </w:t>
            </w:r>
            <w:r w:rsidR="00773890" w:rsidRPr="00FD5AA7">
              <w:rPr>
                <w:sz w:val="24"/>
                <w:szCs w:val="24"/>
              </w:rPr>
              <w:t>391 166,00 лева</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8E5EA8" w:rsidRPr="00262F1F" w:rsidTr="00A640D9">
        <w:trPr>
          <w:trHeight w:val="676"/>
        </w:trPr>
        <w:tc>
          <w:tcPr>
            <w:tcW w:w="7663" w:type="dxa"/>
            <w:gridSpan w:val="4"/>
            <w:shd w:val="clear" w:color="auto" w:fill="D6E3BC" w:themeFill="accent3" w:themeFillTint="66"/>
          </w:tcPr>
          <w:p w:rsidR="008E5EA8" w:rsidRPr="009D5246" w:rsidRDefault="008E5EA8" w:rsidP="009D5246">
            <w:pPr>
              <w:rPr>
                <w:rFonts w:cs="Times New Roman"/>
                <w:b/>
              </w:rPr>
            </w:pPr>
            <w:r>
              <w:rPr>
                <w:rFonts w:cs="Times New Roman"/>
                <w:b/>
              </w:rPr>
              <w:t xml:space="preserve"> Конкретна проверка за допустимост на дейностите, съгласно </w:t>
            </w:r>
            <w:r w:rsidR="00D741A5">
              <w:rPr>
                <w:rFonts w:cs="Times New Roman"/>
                <w:b/>
              </w:rPr>
              <w:t>раздел 13.1 от УК</w:t>
            </w:r>
          </w:p>
        </w:tc>
        <w:tc>
          <w:tcPr>
            <w:tcW w:w="589" w:type="dxa"/>
            <w:gridSpan w:val="3"/>
            <w:shd w:val="clear" w:color="auto" w:fill="D6E3BC" w:themeFill="accent3" w:themeFillTint="66"/>
          </w:tcPr>
          <w:p w:rsidR="008E5EA8" w:rsidRPr="009D5246" w:rsidRDefault="00D741A5" w:rsidP="00700958">
            <w:pPr>
              <w:rPr>
                <w:rFonts w:cs="Times New Roman"/>
                <w:b/>
              </w:rPr>
            </w:pPr>
            <w:r>
              <w:rPr>
                <w:rFonts w:cs="Times New Roman"/>
                <w:b/>
              </w:rPr>
              <w:t>ДА</w:t>
            </w:r>
          </w:p>
        </w:tc>
        <w:tc>
          <w:tcPr>
            <w:tcW w:w="591" w:type="dxa"/>
            <w:gridSpan w:val="4"/>
            <w:shd w:val="clear" w:color="auto" w:fill="D6E3BC" w:themeFill="accent3" w:themeFillTint="66"/>
          </w:tcPr>
          <w:p w:rsidR="008E5EA8" w:rsidRPr="00D741A5" w:rsidRDefault="00D741A5" w:rsidP="00700958">
            <w:pPr>
              <w:rPr>
                <w:rFonts w:cs="Times New Roman"/>
              </w:rPr>
            </w:pPr>
            <w:r w:rsidRPr="00D741A5">
              <w:rPr>
                <w:rFonts w:cs="Times New Roman"/>
              </w:rPr>
              <w:t xml:space="preserve">НЕ </w:t>
            </w:r>
          </w:p>
        </w:tc>
        <w:tc>
          <w:tcPr>
            <w:tcW w:w="837" w:type="dxa"/>
            <w:gridSpan w:val="2"/>
            <w:shd w:val="clear" w:color="auto" w:fill="D6E3BC" w:themeFill="accent3" w:themeFillTint="66"/>
          </w:tcPr>
          <w:p w:rsidR="008E5EA8" w:rsidRPr="00D741A5" w:rsidRDefault="00D741A5" w:rsidP="00700958">
            <w:pPr>
              <w:rPr>
                <w:rFonts w:cs="Times New Roman"/>
              </w:rPr>
            </w:pPr>
            <w:r w:rsidRPr="00D741A5">
              <w:rPr>
                <w:rFonts w:cs="Times New Roman"/>
              </w:rPr>
              <w:t>НП</w:t>
            </w:r>
          </w:p>
        </w:tc>
        <w:tc>
          <w:tcPr>
            <w:tcW w:w="1459" w:type="dxa"/>
            <w:gridSpan w:val="3"/>
            <w:shd w:val="clear" w:color="auto" w:fill="D6E3BC" w:themeFill="accent3" w:themeFillTint="66"/>
          </w:tcPr>
          <w:p w:rsidR="008E5EA8" w:rsidRPr="00F14CE4" w:rsidRDefault="008E5EA8" w:rsidP="00700958">
            <w:pPr>
              <w:rPr>
                <w:rFonts w:cs="Times New Roman"/>
              </w:rPr>
            </w:pPr>
          </w:p>
        </w:tc>
      </w:tr>
      <w:tr w:rsidR="00D741A5" w:rsidRPr="00262F1F" w:rsidTr="002825FB">
        <w:trPr>
          <w:trHeight w:val="676"/>
        </w:trPr>
        <w:tc>
          <w:tcPr>
            <w:tcW w:w="853" w:type="dxa"/>
            <w:gridSpan w:val="3"/>
            <w:shd w:val="clear" w:color="auto" w:fill="auto"/>
          </w:tcPr>
          <w:p w:rsidR="00D741A5" w:rsidRPr="00D741A5" w:rsidRDefault="00D741A5" w:rsidP="00D741A5">
            <w:pPr>
              <w:ind w:left="360"/>
              <w:rPr>
                <w:rFonts w:cs="Times New Roman"/>
              </w:rPr>
            </w:pPr>
            <w:r>
              <w:rPr>
                <w:rFonts w:cs="Times New Roman"/>
              </w:rPr>
              <w:t xml:space="preserve">1. </w:t>
            </w:r>
          </w:p>
        </w:tc>
        <w:tc>
          <w:tcPr>
            <w:tcW w:w="6810" w:type="dxa"/>
            <w:shd w:val="clear" w:color="auto" w:fill="auto"/>
          </w:tcPr>
          <w:p w:rsidR="00D741A5" w:rsidRPr="00D741A5" w:rsidRDefault="00D741A5" w:rsidP="009D5246">
            <w:pPr>
              <w:rPr>
                <w:rFonts w:cs="Times New Roman"/>
              </w:rPr>
            </w:pPr>
            <w:r>
              <w:rPr>
                <w:rFonts w:cs="Times New Roman"/>
              </w:rPr>
              <w:t>Проверка за спазване на допустимостта на проектите дейности за дейност 1 „</w:t>
            </w:r>
            <w:r w:rsidRPr="00D741A5">
              <w:rPr>
                <w:rFonts w:cs="Times New Roman"/>
              </w:rPr>
              <w:t>Строителство, реконструкция и/или рехабилитация на нови и съществуващи общински пътища, улици, тротоари, и съоръженията и принадлежностите към тях“:</w:t>
            </w:r>
          </w:p>
          <w:p w:rsidR="00D741A5" w:rsidRPr="00D741A5" w:rsidRDefault="00D741A5" w:rsidP="00D741A5">
            <w:pPr>
              <w:rPr>
                <w:rFonts w:cs="Times New Roman"/>
              </w:rPr>
            </w:pPr>
            <w:r w:rsidRPr="00D741A5">
              <w:rPr>
                <w:rFonts w:cs="Times New Roman"/>
              </w:rPr>
              <w:t>Дейности за строителство, реконструкция и/или рехабилитация на нови и съществуващи общински пътища, улици, тротоари и съоръжения, и принадлежностите към тях са допустими,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от датата на кандидатстване.</w:t>
            </w:r>
          </w:p>
          <w:p w:rsidR="00D741A5" w:rsidRDefault="00D741A5" w:rsidP="00D741A5">
            <w:pPr>
              <w:rPr>
                <w:sz w:val="24"/>
                <w:szCs w:val="24"/>
              </w:rPr>
            </w:pPr>
            <w:r w:rsidRPr="00D741A5">
              <w:rPr>
                <w:rFonts w:cs="Times New Roman"/>
              </w:rPr>
              <w:t>Дейностите за реконструкция и/или рехабилитация на съществуващи общински пътища, и съоръженията, и принадлежностите към тях са допустими за подпомагане, ако са от указаните общински пътища в Решение № 236/13.04.2007 г. на Министерския съвет за утвърждаване списък на общинските пътища и ако в техническата документация е предвидено изграждането и полагането на подземни мрежи за широколентов интернет.</w:t>
            </w:r>
            <w:r w:rsidRPr="00CC0B92">
              <w:rPr>
                <w:sz w:val="24"/>
                <w:szCs w:val="24"/>
              </w:rPr>
              <w:t xml:space="preserve"> </w:t>
            </w:r>
          </w:p>
          <w:p w:rsidR="006F3531" w:rsidRPr="006F3531" w:rsidRDefault="006F3531" w:rsidP="006F3531">
            <w:pPr>
              <w:widowControl w:val="0"/>
              <w:autoSpaceDE w:val="0"/>
              <w:autoSpaceDN w:val="0"/>
              <w:adjustRightInd w:val="0"/>
              <w:spacing w:after="0" w:line="240" w:lineRule="auto"/>
              <w:jc w:val="both"/>
              <w:rPr>
                <w:szCs w:val="24"/>
              </w:rPr>
            </w:pPr>
            <w:r w:rsidRPr="001448B9">
              <w:rPr>
                <w:szCs w:val="24"/>
              </w:rPr>
              <w:t>Подпомагат се проекти за реконструкция и/или рехабилитация на съществуващи общински пътища и съоръженията и принадлежностите към тях, ако инвестиционните проекти включват изграждане на защитни тръби и защитени шахти, положени в подземна инфраструктура</w:t>
            </w:r>
          </w:p>
        </w:tc>
        <w:tc>
          <w:tcPr>
            <w:tcW w:w="589" w:type="dxa"/>
            <w:gridSpan w:val="3"/>
            <w:shd w:val="clear" w:color="auto" w:fill="auto"/>
          </w:tcPr>
          <w:p w:rsidR="00D741A5" w:rsidRPr="00D741A5" w:rsidRDefault="00D741A5" w:rsidP="00700958">
            <w:pPr>
              <w:rPr>
                <w:rFonts w:cs="Times New Roman"/>
              </w:rPr>
            </w:pPr>
          </w:p>
        </w:tc>
        <w:tc>
          <w:tcPr>
            <w:tcW w:w="591" w:type="dxa"/>
            <w:gridSpan w:val="4"/>
            <w:shd w:val="clear" w:color="auto" w:fill="auto"/>
          </w:tcPr>
          <w:p w:rsidR="00D741A5" w:rsidRPr="00D741A5" w:rsidRDefault="00D741A5" w:rsidP="00700958">
            <w:pPr>
              <w:rPr>
                <w:rFonts w:cs="Times New Roman"/>
              </w:rPr>
            </w:pPr>
          </w:p>
        </w:tc>
        <w:tc>
          <w:tcPr>
            <w:tcW w:w="837" w:type="dxa"/>
            <w:gridSpan w:val="2"/>
            <w:shd w:val="clear" w:color="auto" w:fill="auto"/>
          </w:tcPr>
          <w:p w:rsidR="00D741A5" w:rsidRPr="00D741A5" w:rsidRDefault="00D741A5" w:rsidP="00700958">
            <w:pPr>
              <w:rPr>
                <w:rFonts w:cs="Times New Roman"/>
              </w:rPr>
            </w:pPr>
          </w:p>
        </w:tc>
        <w:tc>
          <w:tcPr>
            <w:tcW w:w="1459" w:type="dxa"/>
            <w:gridSpan w:val="3"/>
            <w:shd w:val="clear" w:color="auto" w:fill="auto"/>
          </w:tcPr>
          <w:p w:rsidR="00D741A5" w:rsidRPr="00D741A5" w:rsidRDefault="00D741A5" w:rsidP="00700958">
            <w:pPr>
              <w:rPr>
                <w:rFonts w:cs="Times New Roman"/>
              </w:rPr>
            </w:pPr>
          </w:p>
        </w:tc>
      </w:tr>
      <w:tr w:rsidR="00D741A5" w:rsidRPr="00262F1F" w:rsidTr="002825FB">
        <w:trPr>
          <w:trHeight w:val="676"/>
        </w:trPr>
        <w:tc>
          <w:tcPr>
            <w:tcW w:w="853" w:type="dxa"/>
            <w:gridSpan w:val="3"/>
            <w:shd w:val="clear" w:color="auto" w:fill="auto"/>
          </w:tcPr>
          <w:p w:rsidR="00D741A5" w:rsidRDefault="00D741A5" w:rsidP="00D741A5">
            <w:pPr>
              <w:ind w:left="360"/>
              <w:rPr>
                <w:rFonts w:cs="Times New Roman"/>
              </w:rPr>
            </w:pPr>
            <w:r>
              <w:rPr>
                <w:rFonts w:cs="Times New Roman"/>
              </w:rPr>
              <w:t>2.</w:t>
            </w:r>
          </w:p>
        </w:tc>
        <w:tc>
          <w:tcPr>
            <w:tcW w:w="6810" w:type="dxa"/>
            <w:shd w:val="clear" w:color="auto" w:fill="auto"/>
          </w:tcPr>
          <w:p w:rsidR="00D741A5" w:rsidRPr="00D741A5" w:rsidRDefault="00D741A5" w:rsidP="009D5246">
            <w:pPr>
              <w:rPr>
                <w:rFonts w:cs="Times New Roman"/>
              </w:rPr>
            </w:pPr>
            <w:r>
              <w:rPr>
                <w:rFonts w:cs="Times New Roman"/>
              </w:rPr>
              <w:t>Проверка за спазване на допустимостта на проектите дейности за дейност 2 „</w:t>
            </w:r>
            <w:r w:rsidRPr="00D741A5">
              <w:rPr>
                <w:rFonts w:cs="Times New Roman"/>
              </w:rPr>
              <w:t xml:space="preserve">Изграждане, реконструкция и/или рехабилитация на водоснабдителни системи и съоръжения в агломерации с под 2 000 </w:t>
            </w:r>
            <w:r w:rsidRPr="00D741A5">
              <w:rPr>
                <w:rFonts w:cs="Times New Roman"/>
              </w:rPr>
              <w:lastRenderedPageBreak/>
              <w:t>е.ж. в селските райони; инвестиции за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p w:rsidR="00D741A5" w:rsidRPr="00D741A5" w:rsidRDefault="00D741A5" w:rsidP="00D741A5">
            <w:pPr>
              <w:spacing w:line="276" w:lineRule="auto"/>
              <w:jc w:val="both"/>
              <w:rPr>
                <w:rFonts w:cs="Times New Roman"/>
              </w:rPr>
            </w:pPr>
            <w:r w:rsidRPr="00D741A5">
              <w:rPr>
                <w:rFonts w:cs="Times New Roman"/>
              </w:rPr>
              <w:t>Дейностите за изграждане, реконструкция и/или рехабилитация на водоснабдителни системи и съоръжения в агломерации с под 2 000 е.ж. в селските райони и дейности за доизграждане, без ново строителство на канализационната мрежа в агломерации с под 2 000 е.ж. в селските райони са допустими:</w:t>
            </w:r>
          </w:p>
          <w:p w:rsidR="00D741A5" w:rsidRPr="00D741A5" w:rsidRDefault="00D741A5" w:rsidP="00D741A5">
            <w:pPr>
              <w:pStyle w:val="a5"/>
              <w:widowControl w:val="0"/>
              <w:numPr>
                <w:ilvl w:val="0"/>
                <w:numId w:val="29"/>
              </w:numPr>
              <w:autoSpaceDE w:val="0"/>
              <w:autoSpaceDN w:val="0"/>
              <w:adjustRightInd w:val="0"/>
              <w:spacing w:after="0" w:line="276" w:lineRule="auto"/>
              <w:ind w:left="316" w:hanging="142"/>
              <w:jc w:val="both"/>
              <w:rPr>
                <w:rFonts w:cs="Times New Roman"/>
              </w:rPr>
            </w:pPr>
            <w:r w:rsidRPr="00D741A5">
              <w:rPr>
                <w:rFonts w:cs="Times New Roman"/>
              </w:rPr>
              <w:t>Ако съответстват на плановете за управление на речните басейни;</w:t>
            </w:r>
          </w:p>
          <w:p w:rsidR="00D741A5" w:rsidRPr="00D741A5" w:rsidRDefault="00D741A5" w:rsidP="00D741A5">
            <w:pPr>
              <w:pStyle w:val="a5"/>
              <w:widowControl w:val="0"/>
              <w:numPr>
                <w:ilvl w:val="0"/>
                <w:numId w:val="29"/>
              </w:numPr>
              <w:autoSpaceDE w:val="0"/>
              <w:autoSpaceDN w:val="0"/>
              <w:adjustRightInd w:val="0"/>
              <w:spacing w:after="0" w:line="276" w:lineRule="auto"/>
              <w:ind w:left="316" w:hanging="142"/>
              <w:jc w:val="both"/>
              <w:rPr>
                <w:rFonts w:cs="Times New Roman"/>
              </w:rPr>
            </w:pPr>
            <w:r w:rsidRPr="00D741A5">
              <w:rPr>
                <w:rFonts w:cs="Times New Roman"/>
              </w:rPr>
              <w:t>Само на територията на общини с консолидирани ВиК оператори;</w:t>
            </w:r>
          </w:p>
          <w:p w:rsidR="00D741A5" w:rsidRPr="00D741A5" w:rsidRDefault="00D741A5" w:rsidP="00D741A5">
            <w:pPr>
              <w:pStyle w:val="a5"/>
              <w:widowControl w:val="0"/>
              <w:numPr>
                <w:ilvl w:val="0"/>
                <w:numId w:val="29"/>
              </w:numPr>
              <w:autoSpaceDE w:val="0"/>
              <w:autoSpaceDN w:val="0"/>
              <w:adjustRightInd w:val="0"/>
              <w:spacing w:after="0" w:line="276" w:lineRule="auto"/>
              <w:ind w:left="316" w:hanging="142"/>
              <w:jc w:val="both"/>
              <w:rPr>
                <w:rFonts w:cs="Times New Roman"/>
              </w:rPr>
            </w:pPr>
            <w:r w:rsidRPr="00D741A5">
              <w:rPr>
                <w:rFonts w:cs="Times New Roman"/>
              </w:rPr>
              <w:t>Само като бъдат определени конкретните нужди в регионалните ПИБ и ако е налице висока степен на изграденост на канализационната мрежа (между 90 и 100 %) и/или отпадните води се заустват във водно тяло, определено за питейно-битово водоснабдяване или санитарно-охранителна зона, или е осигурено пречистване на отпадните води, имат необходимите разрешителни по ЗВ и/или за ползване на водния обект за заустване на отпадъчните води и се постигат целите, поставени в разрешението за заустване;</w:t>
            </w:r>
          </w:p>
          <w:p w:rsidR="00D741A5" w:rsidRPr="00D741A5" w:rsidRDefault="00D741A5" w:rsidP="00D741A5">
            <w:pPr>
              <w:pStyle w:val="a5"/>
              <w:widowControl w:val="0"/>
              <w:numPr>
                <w:ilvl w:val="0"/>
                <w:numId w:val="29"/>
              </w:numPr>
              <w:autoSpaceDE w:val="0"/>
              <w:autoSpaceDN w:val="0"/>
              <w:adjustRightInd w:val="0"/>
              <w:spacing w:after="0" w:line="276" w:lineRule="auto"/>
              <w:ind w:left="316" w:hanging="142"/>
              <w:jc w:val="both"/>
              <w:rPr>
                <w:rFonts w:cs="Times New Roman"/>
              </w:rPr>
            </w:pPr>
            <w:r w:rsidRPr="00D741A5">
              <w:rPr>
                <w:rFonts w:cs="Times New Roman"/>
              </w:rPr>
              <w:t>Ако е предвидено след доизграждането й тя да бъде свързана със съществуващата канализационна мрежа;</w:t>
            </w:r>
          </w:p>
          <w:p w:rsidR="00D741A5" w:rsidRPr="00D741A5" w:rsidRDefault="00D741A5" w:rsidP="00D741A5">
            <w:pPr>
              <w:pStyle w:val="a5"/>
              <w:widowControl w:val="0"/>
              <w:numPr>
                <w:ilvl w:val="0"/>
                <w:numId w:val="29"/>
              </w:numPr>
              <w:autoSpaceDE w:val="0"/>
              <w:autoSpaceDN w:val="0"/>
              <w:adjustRightInd w:val="0"/>
              <w:spacing w:after="0" w:line="276" w:lineRule="auto"/>
              <w:ind w:left="316" w:hanging="142"/>
              <w:jc w:val="both"/>
              <w:rPr>
                <w:rFonts w:cs="Times New Roman"/>
              </w:rPr>
            </w:pPr>
            <w:r w:rsidRPr="00D741A5">
              <w:rPr>
                <w:rFonts w:cs="Times New Roman"/>
              </w:rPr>
              <w:t>При съгласуване от съответния консолидиран ВиК оператор в случай на кандидати Общини, или при съгласуване от Общинския съвет в случай на  кандидат ВиК оператор;</w:t>
            </w:r>
          </w:p>
          <w:p w:rsidR="00D741A5" w:rsidRPr="00D741A5" w:rsidRDefault="00D741A5" w:rsidP="00D741A5">
            <w:pPr>
              <w:pStyle w:val="a5"/>
              <w:widowControl w:val="0"/>
              <w:numPr>
                <w:ilvl w:val="0"/>
                <w:numId w:val="28"/>
              </w:numPr>
              <w:autoSpaceDE w:val="0"/>
              <w:autoSpaceDN w:val="0"/>
              <w:adjustRightInd w:val="0"/>
              <w:spacing w:after="0" w:line="240" w:lineRule="auto"/>
              <w:ind w:left="316" w:hanging="142"/>
              <w:jc w:val="both"/>
              <w:rPr>
                <w:rFonts w:cs="Times New Roman"/>
              </w:rPr>
            </w:pPr>
            <w:r w:rsidRPr="00D741A5">
              <w:rPr>
                <w:rFonts w:cs="Times New Roman"/>
              </w:rPr>
              <w:t xml:space="preserve">При наличие на становище на </w:t>
            </w:r>
            <w:proofErr w:type="spellStart"/>
            <w:r w:rsidRPr="00D741A5">
              <w:rPr>
                <w:rFonts w:cs="Times New Roman"/>
              </w:rPr>
              <w:t>Басейнова</w:t>
            </w:r>
            <w:proofErr w:type="spellEnd"/>
            <w:r w:rsidRPr="00D741A5">
              <w:rPr>
                <w:rFonts w:cs="Times New Roman"/>
              </w:rPr>
              <w:t xml:space="preserve"> дирекция, че инвестициите по проекта  не противоречат на плановете на управление на речните басейни;</w:t>
            </w:r>
          </w:p>
          <w:p w:rsidR="00D741A5" w:rsidRPr="00D741A5" w:rsidRDefault="00D741A5" w:rsidP="00D741A5">
            <w:pPr>
              <w:pStyle w:val="a5"/>
              <w:widowControl w:val="0"/>
              <w:numPr>
                <w:ilvl w:val="0"/>
                <w:numId w:val="28"/>
              </w:numPr>
              <w:autoSpaceDE w:val="0"/>
              <w:autoSpaceDN w:val="0"/>
              <w:adjustRightInd w:val="0"/>
              <w:spacing w:after="0" w:line="240" w:lineRule="auto"/>
              <w:ind w:left="316" w:hanging="142"/>
              <w:jc w:val="both"/>
              <w:rPr>
                <w:rFonts w:cs="Times New Roman"/>
              </w:rPr>
            </w:pPr>
            <w:r w:rsidRPr="00D741A5">
              <w:rPr>
                <w:rFonts w:cs="Times New Roman"/>
              </w:rPr>
              <w:t>При съгласие на ВиК оператора за участие на всеки етап на изпълнението на одобрения инвестиционен проект и извършване на мониторинг, чрез наблюдение и оценка на изпълнението на проекта – Задължително за кандидати Общини;</w:t>
            </w:r>
          </w:p>
          <w:p w:rsidR="00D741A5" w:rsidRPr="00D741A5" w:rsidRDefault="00D741A5" w:rsidP="009D5246">
            <w:pPr>
              <w:pStyle w:val="a5"/>
              <w:widowControl w:val="0"/>
              <w:numPr>
                <w:ilvl w:val="0"/>
                <w:numId w:val="28"/>
              </w:numPr>
              <w:autoSpaceDE w:val="0"/>
              <w:autoSpaceDN w:val="0"/>
              <w:adjustRightInd w:val="0"/>
              <w:spacing w:after="0" w:line="240" w:lineRule="auto"/>
              <w:ind w:left="316" w:hanging="142"/>
              <w:jc w:val="both"/>
              <w:rPr>
                <w:rFonts w:cs="Times New Roman"/>
              </w:rPr>
            </w:pPr>
            <w:r w:rsidRPr="00D741A5">
              <w:rPr>
                <w:rFonts w:cs="Times New Roman"/>
              </w:rPr>
              <w:t xml:space="preserve">Разрешително за </w:t>
            </w:r>
            <w:proofErr w:type="spellStart"/>
            <w:r w:rsidRPr="00D741A5">
              <w:rPr>
                <w:rFonts w:cs="Times New Roman"/>
              </w:rPr>
              <w:t>водовземане</w:t>
            </w:r>
            <w:proofErr w:type="spellEnd"/>
            <w:r w:rsidRPr="00D741A5">
              <w:rPr>
                <w:rFonts w:cs="Times New Roman"/>
              </w:rPr>
              <w:t xml:space="preserve"> и/или разрешително за ползване на воден обект в случаите, предвидени в Закона за водите (представя се само при ново строителство на водоснабдителни системи и съоръжения, както и за дейностите, свързани с разширяване на ВиК мрежи).</w:t>
            </w:r>
          </w:p>
        </w:tc>
        <w:tc>
          <w:tcPr>
            <w:tcW w:w="589" w:type="dxa"/>
            <w:gridSpan w:val="3"/>
            <w:shd w:val="clear" w:color="auto" w:fill="auto"/>
          </w:tcPr>
          <w:p w:rsidR="00D741A5" w:rsidRPr="00D741A5" w:rsidRDefault="00D741A5" w:rsidP="00700958">
            <w:pPr>
              <w:rPr>
                <w:rFonts w:cs="Times New Roman"/>
              </w:rPr>
            </w:pPr>
          </w:p>
        </w:tc>
        <w:tc>
          <w:tcPr>
            <w:tcW w:w="591" w:type="dxa"/>
            <w:gridSpan w:val="4"/>
            <w:shd w:val="clear" w:color="auto" w:fill="auto"/>
          </w:tcPr>
          <w:p w:rsidR="00D741A5" w:rsidRPr="00D741A5" w:rsidRDefault="00D741A5" w:rsidP="00700958">
            <w:pPr>
              <w:rPr>
                <w:rFonts w:cs="Times New Roman"/>
              </w:rPr>
            </w:pPr>
          </w:p>
        </w:tc>
        <w:tc>
          <w:tcPr>
            <w:tcW w:w="837" w:type="dxa"/>
            <w:gridSpan w:val="2"/>
            <w:shd w:val="clear" w:color="auto" w:fill="auto"/>
          </w:tcPr>
          <w:p w:rsidR="00D741A5" w:rsidRPr="00D741A5" w:rsidRDefault="00D741A5" w:rsidP="00700958">
            <w:pPr>
              <w:rPr>
                <w:rFonts w:cs="Times New Roman"/>
              </w:rPr>
            </w:pPr>
          </w:p>
        </w:tc>
        <w:tc>
          <w:tcPr>
            <w:tcW w:w="1459" w:type="dxa"/>
            <w:gridSpan w:val="3"/>
            <w:shd w:val="clear" w:color="auto" w:fill="auto"/>
          </w:tcPr>
          <w:p w:rsidR="00D741A5" w:rsidRPr="00D741A5" w:rsidRDefault="00D741A5" w:rsidP="00700958">
            <w:pPr>
              <w:rPr>
                <w:rFonts w:cs="Times New Roman"/>
              </w:rPr>
            </w:pPr>
          </w:p>
        </w:tc>
      </w:tr>
      <w:tr w:rsidR="00D741A5" w:rsidRPr="00262F1F" w:rsidTr="002825FB">
        <w:trPr>
          <w:trHeight w:val="676"/>
        </w:trPr>
        <w:tc>
          <w:tcPr>
            <w:tcW w:w="853" w:type="dxa"/>
            <w:gridSpan w:val="3"/>
            <w:shd w:val="clear" w:color="auto" w:fill="auto"/>
          </w:tcPr>
          <w:p w:rsidR="00D741A5" w:rsidRDefault="00D741A5" w:rsidP="00D741A5">
            <w:pPr>
              <w:ind w:left="360"/>
              <w:rPr>
                <w:rFonts w:cs="Times New Roman"/>
              </w:rPr>
            </w:pPr>
            <w:r>
              <w:rPr>
                <w:rFonts w:cs="Times New Roman"/>
              </w:rPr>
              <w:lastRenderedPageBreak/>
              <w:t>3.</w:t>
            </w:r>
          </w:p>
        </w:tc>
        <w:tc>
          <w:tcPr>
            <w:tcW w:w="6810" w:type="dxa"/>
            <w:shd w:val="clear" w:color="auto" w:fill="auto"/>
          </w:tcPr>
          <w:p w:rsidR="00D741A5" w:rsidRDefault="00D741A5" w:rsidP="009D5246">
            <w:pPr>
              <w:rPr>
                <w:rFonts w:cs="Times New Roman"/>
              </w:rPr>
            </w:pPr>
            <w:r>
              <w:rPr>
                <w:rFonts w:cs="Times New Roman"/>
              </w:rPr>
              <w:t>Проверка за спазване на допустимостта на проектите дейности за дейност 3 „</w:t>
            </w:r>
            <w:r w:rsidRPr="00D741A5">
              <w:rPr>
                <w:rFonts w:cs="Times New Roman"/>
              </w:rPr>
              <w:t>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r>
              <w:rPr>
                <w:rFonts w:cs="Times New Roman"/>
              </w:rPr>
              <w:t>:</w:t>
            </w:r>
          </w:p>
          <w:p w:rsidR="00D741A5" w:rsidRPr="00D741A5" w:rsidRDefault="00D741A5" w:rsidP="00D741A5">
            <w:pPr>
              <w:tabs>
                <w:tab w:val="left" w:pos="2175"/>
                <w:tab w:val="left" w:pos="6120"/>
              </w:tabs>
              <w:spacing w:line="276" w:lineRule="auto"/>
              <w:jc w:val="both"/>
              <w:rPr>
                <w:rFonts w:cs="Times New Roman"/>
              </w:rPr>
            </w:pPr>
            <w:r w:rsidRPr="00D741A5">
              <w:rPr>
                <w:rFonts w:cs="Times New Roman"/>
              </w:rPr>
              <w:t>1.Подпомагат се проекти за изграждане и/или обновяване на паркове и градини, за които са представени:</w:t>
            </w:r>
          </w:p>
          <w:p w:rsidR="00D741A5" w:rsidRPr="00D741A5" w:rsidRDefault="00D741A5" w:rsidP="00D741A5">
            <w:pPr>
              <w:tabs>
                <w:tab w:val="left" w:pos="2175"/>
              </w:tabs>
              <w:spacing w:line="276" w:lineRule="auto"/>
              <w:ind w:left="459"/>
              <w:jc w:val="both"/>
              <w:rPr>
                <w:rFonts w:cs="Times New Roman"/>
              </w:rPr>
            </w:pPr>
            <w:r w:rsidRPr="00D741A5">
              <w:rPr>
                <w:rFonts w:cs="Times New Roman"/>
              </w:rPr>
              <w:t>1.</w:t>
            </w:r>
            <w:proofErr w:type="spellStart"/>
            <w:r w:rsidRPr="00D741A5">
              <w:rPr>
                <w:rFonts w:cs="Times New Roman"/>
              </w:rPr>
              <w:t>1</w:t>
            </w:r>
            <w:proofErr w:type="spellEnd"/>
            <w:r w:rsidRPr="00D741A5">
              <w:rPr>
                <w:rFonts w:cs="Times New Roman"/>
              </w:rPr>
              <w:t xml:space="preserve">. документ за собственост от който да е видно, че обектът притежава статут на парк или градина. В случай, че в документа за собственост не е посочено, че обектът притежава статут на парк или градина, се представя одобрен общ или подробни </w:t>
            </w:r>
            <w:proofErr w:type="spellStart"/>
            <w:r w:rsidRPr="00D741A5">
              <w:rPr>
                <w:rFonts w:cs="Times New Roman"/>
              </w:rPr>
              <w:t>устройствени</w:t>
            </w:r>
            <w:proofErr w:type="spellEnd"/>
            <w:r w:rsidRPr="00D741A5">
              <w:rPr>
                <w:rFonts w:cs="Times New Roman"/>
              </w:rPr>
              <w:t xml:space="preserve"> планове на урбанизираните територии, от които да е видно, че имотите са със статут на парк или градина;</w:t>
            </w:r>
          </w:p>
          <w:p w:rsidR="00D741A5" w:rsidRPr="00D741A5" w:rsidRDefault="00D741A5" w:rsidP="00D741A5">
            <w:pPr>
              <w:tabs>
                <w:tab w:val="left" w:pos="2175"/>
              </w:tabs>
              <w:spacing w:line="276" w:lineRule="auto"/>
              <w:ind w:left="459"/>
              <w:jc w:val="both"/>
              <w:rPr>
                <w:rFonts w:cs="Times New Roman"/>
              </w:rPr>
            </w:pPr>
            <w:r w:rsidRPr="00D741A5">
              <w:rPr>
                <w:rFonts w:cs="Times New Roman"/>
              </w:rPr>
              <w:t xml:space="preserve">1.2. план- схема за разполагане на преместваеми обекти и </w:t>
            </w:r>
            <w:r w:rsidRPr="00D741A5">
              <w:rPr>
                <w:rFonts w:cs="Times New Roman"/>
              </w:rPr>
              <w:lastRenderedPageBreak/>
              <w:t>съоръжения (представя се ако има такива обекти).</w:t>
            </w:r>
          </w:p>
          <w:p w:rsidR="00D741A5" w:rsidRDefault="00D741A5" w:rsidP="00D741A5">
            <w:pPr>
              <w:tabs>
                <w:tab w:val="left" w:pos="2175"/>
              </w:tabs>
              <w:spacing w:line="276" w:lineRule="auto"/>
              <w:jc w:val="both"/>
              <w:rPr>
                <w:rFonts w:cs="Times New Roman"/>
              </w:rPr>
            </w:pPr>
            <w:r w:rsidRPr="00D741A5">
              <w:rPr>
                <w:rFonts w:cs="Times New Roman"/>
              </w:rPr>
              <w:t>2. В проектите може да е предвидено изграждане и/или обновяване на мрежи и съоръжения на техническата инфраструктура, обслужваща озеленените площи, поддържане на зелената система, открити обекти за спортни дейности и площадки за игра.</w:t>
            </w:r>
          </w:p>
        </w:tc>
        <w:tc>
          <w:tcPr>
            <w:tcW w:w="589" w:type="dxa"/>
            <w:gridSpan w:val="3"/>
            <w:shd w:val="clear" w:color="auto" w:fill="auto"/>
          </w:tcPr>
          <w:p w:rsidR="00D741A5" w:rsidRPr="00D741A5" w:rsidRDefault="00D741A5" w:rsidP="00700958">
            <w:pPr>
              <w:rPr>
                <w:rFonts w:cs="Times New Roman"/>
              </w:rPr>
            </w:pPr>
          </w:p>
        </w:tc>
        <w:tc>
          <w:tcPr>
            <w:tcW w:w="591" w:type="dxa"/>
            <w:gridSpan w:val="4"/>
            <w:shd w:val="clear" w:color="auto" w:fill="auto"/>
          </w:tcPr>
          <w:p w:rsidR="00D741A5" w:rsidRPr="00D741A5" w:rsidRDefault="00D741A5" w:rsidP="00700958">
            <w:pPr>
              <w:rPr>
                <w:rFonts w:cs="Times New Roman"/>
              </w:rPr>
            </w:pPr>
          </w:p>
        </w:tc>
        <w:tc>
          <w:tcPr>
            <w:tcW w:w="837" w:type="dxa"/>
            <w:gridSpan w:val="2"/>
            <w:shd w:val="clear" w:color="auto" w:fill="auto"/>
          </w:tcPr>
          <w:p w:rsidR="00D741A5" w:rsidRPr="00D741A5" w:rsidRDefault="00D741A5" w:rsidP="00700958">
            <w:pPr>
              <w:rPr>
                <w:rFonts w:cs="Times New Roman"/>
              </w:rPr>
            </w:pPr>
          </w:p>
        </w:tc>
        <w:tc>
          <w:tcPr>
            <w:tcW w:w="1459" w:type="dxa"/>
            <w:gridSpan w:val="3"/>
            <w:shd w:val="clear" w:color="auto" w:fill="auto"/>
          </w:tcPr>
          <w:p w:rsidR="00D741A5" w:rsidRPr="00D741A5" w:rsidRDefault="00D741A5" w:rsidP="00700958">
            <w:pPr>
              <w:rPr>
                <w:rFonts w:cs="Times New Roman"/>
              </w:rPr>
            </w:pPr>
          </w:p>
        </w:tc>
      </w:tr>
      <w:tr w:rsidR="00D741A5" w:rsidRPr="00262F1F" w:rsidTr="002825FB">
        <w:trPr>
          <w:trHeight w:val="676"/>
        </w:trPr>
        <w:tc>
          <w:tcPr>
            <w:tcW w:w="853" w:type="dxa"/>
            <w:gridSpan w:val="3"/>
            <w:shd w:val="clear" w:color="auto" w:fill="auto"/>
          </w:tcPr>
          <w:p w:rsidR="00D741A5" w:rsidRDefault="00D741A5" w:rsidP="00D741A5">
            <w:pPr>
              <w:ind w:left="360"/>
              <w:rPr>
                <w:rFonts w:cs="Times New Roman"/>
              </w:rPr>
            </w:pPr>
            <w:r>
              <w:rPr>
                <w:rFonts w:cs="Times New Roman"/>
              </w:rPr>
              <w:lastRenderedPageBreak/>
              <w:t>4.</w:t>
            </w:r>
          </w:p>
        </w:tc>
        <w:tc>
          <w:tcPr>
            <w:tcW w:w="6810" w:type="dxa"/>
            <w:shd w:val="clear" w:color="auto" w:fill="auto"/>
          </w:tcPr>
          <w:p w:rsidR="00D741A5" w:rsidRDefault="00D741A5" w:rsidP="009D5246">
            <w:pPr>
              <w:rPr>
                <w:rFonts w:cs="Times New Roman"/>
              </w:rPr>
            </w:pPr>
            <w:r>
              <w:rPr>
                <w:rFonts w:cs="Times New Roman"/>
              </w:rPr>
              <w:t>Проверка за спазване на допустимостта на проектите дейности за дейност 4 „</w:t>
            </w:r>
            <w:r w:rsidRPr="00D741A5">
              <w:rPr>
                <w:rFonts w:cs="Times New Roman"/>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r>
              <w:rPr>
                <w:rFonts w:cs="Times New Roman"/>
              </w:rPr>
              <w:t>:</w:t>
            </w:r>
          </w:p>
          <w:p w:rsidR="00D741A5" w:rsidRPr="00D741A5" w:rsidRDefault="00D741A5" w:rsidP="00D741A5">
            <w:pPr>
              <w:jc w:val="both"/>
              <w:rPr>
                <w:rFonts w:cs="Times New Roman"/>
              </w:rPr>
            </w:pPr>
            <w:r w:rsidRPr="00D741A5">
              <w:rPr>
                <w:rFonts w:cs="Times New Roman"/>
              </w:rPr>
              <w:t>Подпомагат се проекти за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 ако:</w:t>
            </w:r>
          </w:p>
          <w:p w:rsidR="00D741A5" w:rsidRPr="00D741A5" w:rsidRDefault="00D741A5" w:rsidP="00D741A5">
            <w:pPr>
              <w:jc w:val="both"/>
              <w:rPr>
                <w:rFonts w:cs="Times New Roman"/>
              </w:rPr>
            </w:pPr>
            <w:r w:rsidRPr="00D741A5">
              <w:rPr>
                <w:rFonts w:cs="Times New Roman"/>
              </w:rPr>
              <w:t>1. се кандидатства за социални услуги съгласно чл. 36, ал. 2 или 5 от Правилника за прилагане на Закона за социално подпомагане (ДВ, бр. 133 от 1998 г.);</w:t>
            </w:r>
          </w:p>
          <w:p w:rsidR="00D741A5" w:rsidRPr="00D741A5" w:rsidRDefault="00D741A5" w:rsidP="00D741A5">
            <w:pPr>
              <w:jc w:val="both"/>
              <w:rPr>
                <w:rFonts w:cs="Times New Roman"/>
              </w:rPr>
            </w:pPr>
            <w:r w:rsidRPr="00D741A5">
              <w:rPr>
                <w:rFonts w:cs="Times New Roman"/>
              </w:rPr>
              <w:t>2. дейностите, включени в проектите, са придружени с обосновка за необходимостта и устойчивостта от съответната социална услуга;</w:t>
            </w:r>
          </w:p>
          <w:p w:rsidR="00D741A5" w:rsidRPr="00D741A5" w:rsidRDefault="00D741A5" w:rsidP="00D741A5">
            <w:pPr>
              <w:jc w:val="both"/>
              <w:rPr>
                <w:rFonts w:cs="Times New Roman"/>
              </w:rPr>
            </w:pPr>
            <w:r w:rsidRPr="00D741A5">
              <w:rPr>
                <w:rFonts w:cs="Times New Roman"/>
              </w:rPr>
              <w:t>3. 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(ДВ, бр. 102 от 2003 г.);</w:t>
            </w:r>
          </w:p>
          <w:p w:rsidR="00D741A5" w:rsidRPr="00D741A5" w:rsidRDefault="00D741A5" w:rsidP="00D741A5">
            <w:pPr>
              <w:jc w:val="both"/>
              <w:rPr>
                <w:rFonts w:cs="Times New Roman"/>
              </w:rPr>
            </w:pPr>
            <w:r w:rsidRPr="00D741A5">
              <w:rPr>
                <w:rFonts w:cs="Times New Roman"/>
              </w:rPr>
              <w:t>4. Министерството на труда и социалната политика, по предложение на Агенцията за социално подпомагане, е издало положително становище за необходимостта, целесъобразността и спазването на изискванията по т. 3;</w:t>
            </w:r>
          </w:p>
          <w:p w:rsidR="00D741A5" w:rsidRPr="00D741A5" w:rsidRDefault="00D741A5" w:rsidP="00D741A5">
            <w:pPr>
              <w:jc w:val="both"/>
              <w:rPr>
                <w:rFonts w:cs="Times New Roman"/>
              </w:rPr>
            </w:pPr>
            <w:r w:rsidRPr="00D741A5">
              <w:rPr>
                <w:rFonts w:cs="Times New Roman"/>
              </w:rPr>
              <w:t>5. Е налично положително становище от Агенцията за социално подпомагане за бъдещо финансиране на социалните услуги като държавно делегирана дейност;</w:t>
            </w:r>
          </w:p>
          <w:p w:rsidR="00D741A5" w:rsidRDefault="00D741A5" w:rsidP="00D741A5">
            <w:pPr>
              <w:jc w:val="both"/>
              <w:rPr>
                <w:rFonts w:cs="Times New Roman"/>
              </w:rPr>
            </w:pPr>
            <w:r w:rsidRPr="00D741A5">
              <w:rPr>
                <w:rFonts w:cs="Times New Roman"/>
              </w:rPr>
              <w:t>6. Закупуването на транспортни средства е допустимо, ако проектът включва разходи за СМР и максималният размер на общите допустими разходи за закупуването на едно транспортно средство не надхвърля левовата равностойност на 15 000 евро.</w:t>
            </w:r>
          </w:p>
        </w:tc>
        <w:tc>
          <w:tcPr>
            <w:tcW w:w="589" w:type="dxa"/>
            <w:gridSpan w:val="3"/>
            <w:shd w:val="clear" w:color="auto" w:fill="auto"/>
          </w:tcPr>
          <w:p w:rsidR="00D741A5" w:rsidRPr="00D741A5" w:rsidRDefault="00D741A5" w:rsidP="00700958">
            <w:pPr>
              <w:rPr>
                <w:rFonts w:cs="Times New Roman"/>
              </w:rPr>
            </w:pPr>
          </w:p>
        </w:tc>
        <w:tc>
          <w:tcPr>
            <w:tcW w:w="591" w:type="dxa"/>
            <w:gridSpan w:val="4"/>
            <w:shd w:val="clear" w:color="auto" w:fill="auto"/>
          </w:tcPr>
          <w:p w:rsidR="00D741A5" w:rsidRPr="00D741A5" w:rsidRDefault="00D741A5" w:rsidP="00700958">
            <w:pPr>
              <w:rPr>
                <w:rFonts w:cs="Times New Roman"/>
              </w:rPr>
            </w:pPr>
          </w:p>
        </w:tc>
        <w:tc>
          <w:tcPr>
            <w:tcW w:w="837" w:type="dxa"/>
            <w:gridSpan w:val="2"/>
            <w:shd w:val="clear" w:color="auto" w:fill="auto"/>
          </w:tcPr>
          <w:p w:rsidR="00D741A5" w:rsidRPr="00D741A5" w:rsidRDefault="00D741A5" w:rsidP="00700958">
            <w:pPr>
              <w:rPr>
                <w:rFonts w:cs="Times New Roman"/>
              </w:rPr>
            </w:pPr>
          </w:p>
        </w:tc>
        <w:tc>
          <w:tcPr>
            <w:tcW w:w="1459" w:type="dxa"/>
            <w:gridSpan w:val="3"/>
            <w:shd w:val="clear" w:color="auto" w:fill="auto"/>
          </w:tcPr>
          <w:p w:rsidR="00D741A5" w:rsidRPr="00D741A5" w:rsidRDefault="00D741A5" w:rsidP="00700958">
            <w:pPr>
              <w:rPr>
                <w:rFonts w:cs="Times New Roman"/>
              </w:rPr>
            </w:pPr>
          </w:p>
        </w:tc>
      </w:tr>
      <w:tr w:rsidR="00D741A5" w:rsidRPr="00262F1F" w:rsidTr="002825FB">
        <w:trPr>
          <w:trHeight w:val="676"/>
        </w:trPr>
        <w:tc>
          <w:tcPr>
            <w:tcW w:w="853" w:type="dxa"/>
            <w:gridSpan w:val="3"/>
            <w:shd w:val="clear" w:color="auto" w:fill="auto"/>
          </w:tcPr>
          <w:p w:rsidR="00D741A5" w:rsidRDefault="00D741A5" w:rsidP="00D741A5">
            <w:pPr>
              <w:ind w:left="360"/>
              <w:rPr>
                <w:rFonts w:cs="Times New Roman"/>
              </w:rPr>
            </w:pPr>
            <w:r>
              <w:rPr>
                <w:rFonts w:cs="Times New Roman"/>
              </w:rPr>
              <w:t>5.</w:t>
            </w:r>
          </w:p>
        </w:tc>
        <w:tc>
          <w:tcPr>
            <w:tcW w:w="6810" w:type="dxa"/>
            <w:shd w:val="clear" w:color="auto" w:fill="auto"/>
          </w:tcPr>
          <w:p w:rsidR="00D741A5" w:rsidRDefault="00D741A5" w:rsidP="009D5246">
            <w:pPr>
              <w:rPr>
                <w:rFonts w:cs="Times New Roman"/>
              </w:rPr>
            </w:pPr>
            <w:r>
              <w:rPr>
                <w:rFonts w:cs="Times New Roman"/>
              </w:rPr>
              <w:t>Проверка за спазване на допустимостта на проектите дейности за дейност 5 „</w:t>
            </w:r>
            <w:r w:rsidRPr="00D741A5">
              <w:rPr>
                <w:rFonts w:cs="Times New Roman"/>
              </w:rPr>
              <w:t>Реконструкция и/или ремонт на общински сгради, в които се предоставят обществени услуги, с цел подобряване на тяхната енергийна ефективност</w:t>
            </w:r>
            <w:r>
              <w:rPr>
                <w:rFonts w:cs="Times New Roman"/>
              </w:rPr>
              <w:t>“:</w:t>
            </w:r>
          </w:p>
          <w:p w:rsidR="00D741A5" w:rsidRPr="00D741A5" w:rsidRDefault="00D741A5" w:rsidP="00D741A5">
            <w:pPr>
              <w:contextualSpacing/>
              <w:jc w:val="both"/>
              <w:rPr>
                <w:rFonts w:cs="Times New Roman"/>
              </w:rPr>
            </w:pPr>
            <w:r w:rsidRPr="00D741A5">
              <w:rPr>
                <w:rFonts w:cs="Times New Roman"/>
              </w:rPr>
              <w:t>Подпомагат се проекти, за които са представени:</w:t>
            </w:r>
          </w:p>
          <w:p w:rsidR="00D741A5" w:rsidRPr="00D741A5" w:rsidRDefault="00D741A5" w:rsidP="00D741A5">
            <w:pPr>
              <w:contextualSpacing/>
              <w:jc w:val="both"/>
              <w:rPr>
                <w:rFonts w:cs="Times New Roman"/>
              </w:rPr>
            </w:pPr>
            <w:r w:rsidRPr="00D741A5">
              <w:rPr>
                <w:rFonts w:cs="Times New Roman"/>
              </w:rPr>
              <w:t>1. Решение на Общински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p>
          <w:p w:rsidR="00D741A5" w:rsidRDefault="00D741A5" w:rsidP="00D741A5">
            <w:pPr>
              <w:contextualSpacing/>
              <w:jc w:val="both"/>
              <w:rPr>
                <w:rFonts w:cs="Times New Roman"/>
              </w:rPr>
            </w:pPr>
            <w:r w:rsidRPr="00D741A5">
              <w:rPr>
                <w:rFonts w:cs="Times New Roman"/>
              </w:rPr>
              <w:lastRenderedPageBreak/>
              <w:t>2. Доклад и резюме от обследване за енергийна ефективност, придружено от валиден сертификат за енергийни характеристики на сграда в експлоатация, изготвени по реда на чл.48 от Закона за енергийната ефективност и Наредба № Е-РД-04-1 от 2016г. за обследване на енергийна ефективност, сертифициране и оценка на енергийните спестявания на сгради (ДВ, бр.10 от 2016г.).</w:t>
            </w:r>
          </w:p>
        </w:tc>
        <w:tc>
          <w:tcPr>
            <w:tcW w:w="589" w:type="dxa"/>
            <w:gridSpan w:val="3"/>
            <w:shd w:val="clear" w:color="auto" w:fill="auto"/>
          </w:tcPr>
          <w:p w:rsidR="00D741A5" w:rsidRPr="00D741A5" w:rsidRDefault="00D741A5" w:rsidP="00700958">
            <w:pPr>
              <w:rPr>
                <w:rFonts w:cs="Times New Roman"/>
              </w:rPr>
            </w:pPr>
          </w:p>
        </w:tc>
        <w:tc>
          <w:tcPr>
            <w:tcW w:w="591" w:type="dxa"/>
            <w:gridSpan w:val="4"/>
            <w:shd w:val="clear" w:color="auto" w:fill="auto"/>
          </w:tcPr>
          <w:p w:rsidR="00D741A5" w:rsidRPr="00D741A5" w:rsidRDefault="00D741A5" w:rsidP="00700958">
            <w:pPr>
              <w:rPr>
                <w:rFonts w:cs="Times New Roman"/>
              </w:rPr>
            </w:pPr>
          </w:p>
        </w:tc>
        <w:tc>
          <w:tcPr>
            <w:tcW w:w="837" w:type="dxa"/>
            <w:gridSpan w:val="2"/>
            <w:shd w:val="clear" w:color="auto" w:fill="auto"/>
          </w:tcPr>
          <w:p w:rsidR="00D741A5" w:rsidRPr="00D741A5" w:rsidRDefault="00D741A5" w:rsidP="00700958">
            <w:pPr>
              <w:rPr>
                <w:rFonts w:cs="Times New Roman"/>
              </w:rPr>
            </w:pPr>
          </w:p>
        </w:tc>
        <w:tc>
          <w:tcPr>
            <w:tcW w:w="1459" w:type="dxa"/>
            <w:gridSpan w:val="3"/>
            <w:shd w:val="clear" w:color="auto" w:fill="auto"/>
          </w:tcPr>
          <w:p w:rsidR="00D741A5" w:rsidRPr="00D741A5" w:rsidRDefault="00D741A5" w:rsidP="00700958">
            <w:pPr>
              <w:rPr>
                <w:rFonts w:cs="Times New Roman"/>
              </w:rPr>
            </w:pPr>
          </w:p>
        </w:tc>
      </w:tr>
      <w:tr w:rsidR="00D741A5" w:rsidRPr="00262F1F" w:rsidTr="002825FB">
        <w:trPr>
          <w:trHeight w:val="676"/>
        </w:trPr>
        <w:tc>
          <w:tcPr>
            <w:tcW w:w="853" w:type="dxa"/>
            <w:gridSpan w:val="3"/>
            <w:shd w:val="clear" w:color="auto" w:fill="auto"/>
          </w:tcPr>
          <w:p w:rsidR="00D741A5" w:rsidRDefault="00D741A5" w:rsidP="00D741A5">
            <w:pPr>
              <w:ind w:left="360"/>
              <w:rPr>
                <w:rFonts w:cs="Times New Roman"/>
              </w:rPr>
            </w:pPr>
            <w:r>
              <w:rPr>
                <w:rFonts w:cs="Times New Roman"/>
              </w:rPr>
              <w:lastRenderedPageBreak/>
              <w:t>6.</w:t>
            </w:r>
          </w:p>
        </w:tc>
        <w:tc>
          <w:tcPr>
            <w:tcW w:w="6810" w:type="dxa"/>
            <w:shd w:val="clear" w:color="auto" w:fill="auto"/>
          </w:tcPr>
          <w:p w:rsidR="00D741A5" w:rsidRDefault="00D741A5" w:rsidP="009D5246">
            <w:pPr>
              <w:rPr>
                <w:rFonts w:cs="Times New Roman"/>
              </w:rPr>
            </w:pPr>
            <w:r>
              <w:rPr>
                <w:rFonts w:cs="Times New Roman"/>
              </w:rPr>
              <w:t>Проверка за спазване на допустимостта на проектите дейности за дейност 6 „</w:t>
            </w:r>
            <w:r w:rsidRPr="00D741A5">
              <w:rPr>
                <w:rFonts w:cs="Times New Roman"/>
              </w:rPr>
              <w:t>Изграждане, реконструкция, ремонт, оборудване и/или обзавеждане на спортна инфраструктура“</w:t>
            </w:r>
            <w:r>
              <w:rPr>
                <w:rFonts w:cs="Times New Roman"/>
              </w:rPr>
              <w:t>:</w:t>
            </w:r>
          </w:p>
          <w:p w:rsidR="00D741A5" w:rsidRPr="00D741A5" w:rsidRDefault="00D741A5" w:rsidP="00D741A5">
            <w:pPr>
              <w:jc w:val="both"/>
              <w:rPr>
                <w:rFonts w:cs="Times New Roman"/>
              </w:rPr>
            </w:pPr>
            <w:r w:rsidRPr="00D741A5">
              <w:rPr>
                <w:rFonts w:cs="Times New Roman"/>
              </w:rPr>
              <w:t>1. В рамките на дейност „Изграждане, реконструкция, ремонт, оборудване и/или обзавеждане на спортна инфраструктура“ кандидатите имат възможност да извършват допустимите инвестиции и в общинска образователна инфраструктура финансирана от бюджета на общината, която включва общински детски градини, основни или средни училища.</w:t>
            </w:r>
          </w:p>
          <w:p w:rsidR="00D741A5" w:rsidRPr="00D741A5" w:rsidRDefault="00D741A5" w:rsidP="00D741A5">
            <w:pPr>
              <w:spacing w:line="300" w:lineRule="atLeast"/>
              <w:jc w:val="both"/>
              <w:rPr>
                <w:rFonts w:cs="Times New Roman"/>
              </w:rPr>
            </w:pPr>
            <w:r w:rsidRPr="00D741A5">
              <w:rPr>
                <w:rFonts w:cs="Times New Roman"/>
              </w:rPr>
              <w:t>В случай, че допустимите инвестиции в открита и/или закрита спортна инфраструктура се извършват в общинска образователна инфраструктура:</w:t>
            </w:r>
          </w:p>
          <w:p w:rsidR="00D741A5" w:rsidRPr="00D741A5" w:rsidRDefault="00D741A5" w:rsidP="00D741A5">
            <w:pPr>
              <w:spacing w:line="300" w:lineRule="atLeast"/>
              <w:ind w:left="708"/>
              <w:jc w:val="both"/>
              <w:rPr>
                <w:rFonts w:cs="Times New Roman"/>
              </w:rPr>
            </w:pPr>
            <w:r w:rsidRPr="00D741A5">
              <w:rPr>
                <w:rFonts w:cs="Times New Roman"/>
              </w:rPr>
              <w:t>1.</w:t>
            </w:r>
            <w:proofErr w:type="spellStart"/>
            <w:r w:rsidRPr="00D741A5">
              <w:rPr>
                <w:rFonts w:cs="Times New Roman"/>
              </w:rPr>
              <w:t>1</w:t>
            </w:r>
            <w:proofErr w:type="spellEnd"/>
            <w:r w:rsidRPr="00D741A5">
              <w:rPr>
                <w:rFonts w:cs="Times New Roman"/>
              </w:rPr>
              <w:t>. Подпомагат се проекти, за които е представена 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p>
          <w:p w:rsidR="00D741A5" w:rsidRPr="00D741A5" w:rsidRDefault="00D741A5" w:rsidP="00D741A5">
            <w:pPr>
              <w:spacing w:line="300" w:lineRule="atLeast"/>
              <w:ind w:left="708"/>
              <w:jc w:val="both"/>
              <w:rPr>
                <w:rFonts w:cs="Times New Roman"/>
              </w:rPr>
            </w:pPr>
            <w:r w:rsidRPr="00D741A5">
              <w:rPr>
                <w:rFonts w:cs="Times New Roman"/>
              </w:rPr>
              <w:t>1.2. Подпомагат се проекти, за които е представена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p w:rsidR="00D741A5" w:rsidRPr="00D741A5" w:rsidRDefault="00D741A5" w:rsidP="00D741A5">
            <w:pPr>
              <w:pStyle w:val="Default"/>
              <w:tabs>
                <w:tab w:val="left" w:pos="227"/>
              </w:tabs>
              <w:spacing w:after="120" w:line="300" w:lineRule="atLeast"/>
              <w:jc w:val="both"/>
              <w:rPr>
                <w:color w:val="auto"/>
                <w:sz w:val="22"/>
                <w:szCs w:val="22"/>
              </w:rPr>
            </w:pPr>
            <w:r w:rsidRPr="00D741A5">
              <w:rPr>
                <w:color w:val="auto"/>
                <w:sz w:val="22"/>
                <w:szCs w:val="22"/>
              </w:rPr>
              <w:t xml:space="preserve">2. В рамките на дейност „Изграждане, реконструкция, ремонт, оборудване и/или обзавеждане на спортна инфраструктура“ кандидатите имат възможност да извършват допустимите инвестиции в общински паркове.  </w:t>
            </w:r>
          </w:p>
          <w:p w:rsidR="00D741A5" w:rsidRPr="00D741A5" w:rsidRDefault="00D741A5" w:rsidP="00D741A5">
            <w:pPr>
              <w:pStyle w:val="Default"/>
              <w:tabs>
                <w:tab w:val="left" w:pos="227"/>
              </w:tabs>
              <w:spacing w:after="120" w:line="300" w:lineRule="atLeast"/>
              <w:jc w:val="both"/>
              <w:rPr>
                <w:color w:val="auto"/>
                <w:sz w:val="22"/>
                <w:szCs w:val="22"/>
              </w:rPr>
            </w:pPr>
            <w:r w:rsidRPr="00D741A5">
              <w:rPr>
                <w:color w:val="auto"/>
                <w:sz w:val="22"/>
                <w:szCs w:val="22"/>
              </w:rPr>
              <w:t xml:space="preserve">За целта от представените документи за собственост трябва да е видно, че обектът притежава статут на общински парк, или градина. В случай, че в документа за собственост не е посочено, че обектът притежава статут на парк, се представя одобрен общ или подробни </w:t>
            </w:r>
            <w:proofErr w:type="spellStart"/>
            <w:r w:rsidRPr="00D741A5">
              <w:rPr>
                <w:color w:val="auto"/>
                <w:sz w:val="22"/>
                <w:szCs w:val="22"/>
              </w:rPr>
              <w:t>устройствени</w:t>
            </w:r>
            <w:proofErr w:type="spellEnd"/>
            <w:r w:rsidRPr="00D741A5">
              <w:rPr>
                <w:color w:val="auto"/>
                <w:sz w:val="22"/>
                <w:szCs w:val="22"/>
              </w:rPr>
              <w:t xml:space="preserve"> планове на урбанизираните територии, от които да е видно, че имотите са със статут на парк.</w:t>
            </w:r>
          </w:p>
          <w:p w:rsidR="00D741A5" w:rsidRDefault="00D741A5" w:rsidP="00D741A5">
            <w:pPr>
              <w:spacing w:line="276" w:lineRule="auto"/>
              <w:jc w:val="both"/>
              <w:rPr>
                <w:rFonts w:cs="Times New Roman"/>
              </w:rPr>
            </w:pPr>
            <w:r w:rsidRPr="00D741A5">
              <w:rPr>
                <w:rFonts w:cs="Times New Roman"/>
              </w:rPr>
              <w:t>3. Оборудването и/или обзавеждането включени в проектното предложение следва да бъдат придружени от  технически спецификации, подписани от компетентно лице.</w:t>
            </w:r>
          </w:p>
        </w:tc>
        <w:tc>
          <w:tcPr>
            <w:tcW w:w="589" w:type="dxa"/>
            <w:gridSpan w:val="3"/>
            <w:shd w:val="clear" w:color="auto" w:fill="auto"/>
          </w:tcPr>
          <w:p w:rsidR="00D741A5" w:rsidRPr="00D741A5" w:rsidRDefault="00D741A5" w:rsidP="00700958">
            <w:pPr>
              <w:rPr>
                <w:rFonts w:cs="Times New Roman"/>
              </w:rPr>
            </w:pPr>
          </w:p>
        </w:tc>
        <w:tc>
          <w:tcPr>
            <w:tcW w:w="591" w:type="dxa"/>
            <w:gridSpan w:val="4"/>
            <w:shd w:val="clear" w:color="auto" w:fill="auto"/>
          </w:tcPr>
          <w:p w:rsidR="00D741A5" w:rsidRPr="00D741A5" w:rsidRDefault="00D741A5" w:rsidP="00700958">
            <w:pPr>
              <w:rPr>
                <w:rFonts w:cs="Times New Roman"/>
              </w:rPr>
            </w:pPr>
          </w:p>
        </w:tc>
        <w:tc>
          <w:tcPr>
            <w:tcW w:w="837" w:type="dxa"/>
            <w:gridSpan w:val="2"/>
            <w:shd w:val="clear" w:color="auto" w:fill="auto"/>
          </w:tcPr>
          <w:p w:rsidR="00D741A5" w:rsidRPr="00D741A5" w:rsidRDefault="00D741A5" w:rsidP="00700958">
            <w:pPr>
              <w:rPr>
                <w:rFonts w:cs="Times New Roman"/>
              </w:rPr>
            </w:pPr>
          </w:p>
        </w:tc>
        <w:tc>
          <w:tcPr>
            <w:tcW w:w="1459" w:type="dxa"/>
            <w:gridSpan w:val="3"/>
            <w:shd w:val="clear" w:color="auto" w:fill="auto"/>
          </w:tcPr>
          <w:p w:rsidR="00D741A5" w:rsidRPr="00D741A5" w:rsidRDefault="00D741A5" w:rsidP="00700958">
            <w:pPr>
              <w:rPr>
                <w:rFonts w:cs="Times New Roman"/>
              </w:rPr>
            </w:pPr>
          </w:p>
        </w:tc>
      </w:tr>
      <w:tr w:rsidR="00D741A5" w:rsidRPr="00262F1F" w:rsidTr="002825FB">
        <w:trPr>
          <w:trHeight w:val="676"/>
        </w:trPr>
        <w:tc>
          <w:tcPr>
            <w:tcW w:w="853" w:type="dxa"/>
            <w:gridSpan w:val="3"/>
            <w:shd w:val="clear" w:color="auto" w:fill="auto"/>
          </w:tcPr>
          <w:p w:rsidR="00D741A5" w:rsidRDefault="00D741A5" w:rsidP="00D741A5">
            <w:pPr>
              <w:ind w:left="360"/>
              <w:rPr>
                <w:rFonts w:cs="Times New Roman"/>
              </w:rPr>
            </w:pPr>
            <w:r>
              <w:rPr>
                <w:rFonts w:cs="Times New Roman"/>
              </w:rPr>
              <w:t>7.</w:t>
            </w:r>
          </w:p>
        </w:tc>
        <w:tc>
          <w:tcPr>
            <w:tcW w:w="6810" w:type="dxa"/>
            <w:shd w:val="clear" w:color="auto" w:fill="auto"/>
          </w:tcPr>
          <w:p w:rsidR="00D741A5" w:rsidRDefault="00D741A5" w:rsidP="009D5246">
            <w:pPr>
              <w:rPr>
                <w:rFonts w:cs="Times New Roman"/>
              </w:rPr>
            </w:pPr>
            <w:r>
              <w:rPr>
                <w:rFonts w:cs="Times New Roman"/>
              </w:rPr>
              <w:t>Проверка за спазване на допустимостта на проектите дейности за дейност 7 „</w:t>
            </w:r>
            <w:r w:rsidRPr="00D741A5">
              <w:rPr>
                <w:rFonts w:cs="Times New Roman"/>
              </w:rPr>
              <w:t xml:space="preserve">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w:t>
            </w:r>
            <w:r w:rsidRPr="00D741A5">
              <w:rPr>
                <w:rFonts w:cs="Times New Roman"/>
              </w:rPr>
              <w:lastRenderedPageBreak/>
              <w:t>пространства“</w:t>
            </w:r>
            <w:r>
              <w:rPr>
                <w:rFonts w:cs="Times New Roman"/>
              </w:rPr>
              <w:t>:</w:t>
            </w:r>
          </w:p>
          <w:p w:rsidR="00D741A5" w:rsidRPr="00D741A5" w:rsidRDefault="00D741A5" w:rsidP="00D741A5">
            <w:pPr>
              <w:jc w:val="both"/>
              <w:rPr>
                <w:rFonts w:cs="Times New Roman"/>
              </w:rPr>
            </w:pPr>
            <w:r w:rsidRPr="00D741A5">
              <w:rPr>
                <w:rFonts w:cs="Times New Roman"/>
              </w:rPr>
              <w:t>Подпомагат се проекти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p w:rsidR="00D741A5" w:rsidRDefault="00D741A5" w:rsidP="00243547">
            <w:pPr>
              <w:jc w:val="both"/>
              <w:rPr>
                <w:rFonts w:cs="Times New Roman"/>
              </w:rPr>
            </w:pPr>
            <w:r w:rsidRPr="00D741A5">
              <w:rPr>
                <w:rFonts w:cs="Times New Roman"/>
              </w:rPr>
              <w:t>При тези проекти, закупуването на мобилни обекти, свързани с културния живот, е допустимо, ако проектът включва разходи за СМР, максималният размер на общите допустими разхода за закупуването на един мобилен обект  не надвишава левовата равностойност на 15 000 евро и обектът е оборудван за целите на инвестицията.</w:t>
            </w:r>
          </w:p>
        </w:tc>
        <w:tc>
          <w:tcPr>
            <w:tcW w:w="589" w:type="dxa"/>
            <w:gridSpan w:val="3"/>
            <w:shd w:val="clear" w:color="auto" w:fill="auto"/>
          </w:tcPr>
          <w:p w:rsidR="00D741A5" w:rsidRPr="00D741A5" w:rsidRDefault="00D741A5" w:rsidP="00700958">
            <w:pPr>
              <w:rPr>
                <w:rFonts w:cs="Times New Roman"/>
              </w:rPr>
            </w:pPr>
          </w:p>
        </w:tc>
        <w:tc>
          <w:tcPr>
            <w:tcW w:w="591" w:type="dxa"/>
            <w:gridSpan w:val="4"/>
            <w:shd w:val="clear" w:color="auto" w:fill="auto"/>
          </w:tcPr>
          <w:p w:rsidR="00D741A5" w:rsidRPr="00D741A5" w:rsidRDefault="00D741A5" w:rsidP="00700958">
            <w:pPr>
              <w:rPr>
                <w:rFonts w:cs="Times New Roman"/>
              </w:rPr>
            </w:pPr>
          </w:p>
        </w:tc>
        <w:tc>
          <w:tcPr>
            <w:tcW w:w="837" w:type="dxa"/>
            <w:gridSpan w:val="2"/>
            <w:shd w:val="clear" w:color="auto" w:fill="auto"/>
          </w:tcPr>
          <w:p w:rsidR="00D741A5" w:rsidRPr="00D741A5" w:rsidRDefault="00D741A5" w:rsidP="00700958">
            <w:pPr>
              <w:rPr>
                <w:rFonts w:cs="Times New Roman"/>
              </w:rPr>
            </w:pPr>
          </w:p>
        </w:tc>
        <w:tc>
          <w:tcPr>
            <w:tcW w:w="1459" w:type="dxa"/>
            <w:gridSpan w:val="3"/>
            <w:shd w:val="clear" w:color="auto" w:fill="auto"/>
          </w:tcPr>
          <w:p w:rsidR="00D741A5" w:rsidRPr="00D741A5" w:rsidRDefault="00D741A5" w:rsidP="00700958">
            <w:pPr>
              <w:rPr>
                <w:rFonts w:cs="Times New Roman"/>
              </w:rPr>
            </w:pPr>
          </w:p>
        </w:tc>
      </w:tr>
      <w:tr w:rsidR="00243547" w:rsidRPr="00262F1F" w:rsidTr="002825FB">
        <w:trPr>
          <w:trHeight w:val="676"/>
        </w:trPr>
        <w:tc>
          <w:tcPr>
            <w:tcW w:w="853" w:type="dxa"/>
            <w:gridSpan w:val="3"/>
            <w:shd w:val="clear" w:color="auto" w:fill="auto"/>
          </w:tcPr>
          <w:p w:rsidR="00243547" w:rsidRDefault="00243547" w:rsidP="00D741A5">
            <w:pPr>
              <w:ind w:left="360"/>
              <w:rPr>
                <w:rFonts w:cs="Times New Roman"/>
              </w:rPr>
            </w:pPr>
            <w:r>
              <w:rPr>
                <w:rFonts w:cs="Times New Roman"/>
              </w:rPr>
              <w:lastRenderedPageBreak/>
              <w:t>8.</w:t>
            </w:r>
          </w:p>
        </w:tc>
        <w:tc>
          <w:tcPr>
            <w:tcW w:w="6810" w:type="dxa"/>
            <w:shd w:val="clear" w:color="auto" w:fill="auto"/>
          </w:tcPr>
          <w:p w:rsidR="00243547" w:rsidRDefault="00243547" w:rsidP="009D5246">
            <w:pPr>
              <w:rPr>
                <w:rFonts w:cs="Times New Roman"/>
              </w:rPr>
            </w:pPr>
            <w:r>
              <w:rPr>
                <w:rFonts w:cs="Times New Roman"/>
              </w:rPr>
              <w:t>Проверка за спазване на допустимостта на проектите дейности за дейност 8 „</w:t>
            </w:r>
            <w:r w:rsidRPr="00243547">
              <w:rPr>
                <w:rFonts w:cs="Times New Roman"/>
              </w:rPr>
              <w:t>Реконструкция, ремонт, оборудване и/или обзавеждане на общинска образователна инфраструктура с местно значение в селските райони“</w:t>
            </w:r>
            <w:r>
              <w:rPr>
                <w:rFonts w:cs="Times New Roman"/>
              </w:rPr>
              <w:t>:</w:t>
            </w:r>
          </w:p>
          <w:p w:rsidR="00243547" w:rsidRPr="00243547" w:rsidRDefault="00243547" w:rsidP="00243547">
            <w:pPr>
              <w:pStyle w:val="Default"/>
              <w:tabs>
                <w:tab w:val="left" w:pos="227"/>
              </w:tabs>
              <w:spacing w:line="300" w:lineRule="atLeast"/>
              <w:jc w:val="both"/>
              <w:rPr>
                <w:color w:val="auto"/>
                <w:sz w:val="22"/>
                <w:szCs w:val="22"/>
              </w:rPr>
            </w:pPr>
            <w:r w:rsidRPr="00243547">
              <w:rPr>
                <w:color w:val="auto"/>
                <w:sz w:val="22"/>
                <w:szCs w:val="22"/>
              </w:rPr>
              <w:t>Подпомагат се проекти за реконструкция, ремонт, оборудване и/или обзавеждане на общинска образователна инфраструктура с местно значение в селските райони, която включва детски градини, финансирани чрез бюджета на общините, или основни или средни училища.</w:t>
            </w:r>
          </w:p>
          <w:p w:rsidR="00243547" w:rsidRPr="00243547" w:rsidRDefault="00243547" w:rsidP="00243547">
            <w:pPr>
              <w:jc w:val="both"/>
              <w:rPr>
                <w:rFonts w:cs="Times New Roman"/>
              </w:rPr>
            </w:pPr>
            <w:r w:rsidRPr="00243547">
              <w:rPr>
                <w:rFonts w:cs="Times New Roman"/>
              </w:rPr>
              <w:t>За тези проекти е необходимо да бъде представена:</w:t>
            </w:r>
          </w:p>
          <w:p w:rsidR="00243547" w:rsidRPr="00243547" w:rsidRDefault="00243547" w:rsidP="00243547">
            <w:pPr>
              <w:jc w:val="both"/>
              <w:rPr>
                <w:rFonts w:cs="Times New Roman"/>
              </w:rPr>
            </w:pPr>
            <w:r w:rsidRPr="00243547">
              <w:rPr>
                <w:rFonts w:cs="Times New Roman"/>
              </w:rPr>
              <w:t>1. Само за училищата: 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p>
          <w:p w:rsidR="00243547" w:rsidRDefault="00243547" w:rsidP="00243547">
            <w:pPr>
              <w:jc w:val="both"/>
              <w:rPr>
                <w:rFonts w:cs="Times New Roman"/>
              </w:rPr>
            </w:pPr>
            <w:r w:rsidRPr="00243547">
              <w:rPr>
                <w:rFonts w:cs="Times New Roman"/>
              </w:rPr>
              <w:t>2. Само за детските градини: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tc>
        <w:tc>
          <w:tcPr>
            <w:tcW w:w="589" w:type="dxa"/>
            <w:gridSpan w:val="3"/>
            <w:shd w:val="clear" w:color="auto" w:fill="auto"/>
          </w:tcPr>
          <w:p w:rsidR="00243547" w:rsidRPr="00D741A5" w:rsidRDefault="00243547" w:rsidP="00700958">
            <w:pPr>
              <w:rPr>
                <w:rFonts w:cs="Times New Roman"/>
              </w:rPr>
            </w:pPr>
          </w:p>
        </w:tc>
        <w:tc>
          <w:tcPr>
            <w:tcW w:w="591" w:type="dxa"/>
            <w:gridSpan w:val="4"/>
            <w:shd w:val="clear" w:color="auto" w:fill="auto"/>
          </w:tcPr>
          <w:p w:rsidR="00243547" w:rsidRPr="00D741A5" w:rsidRDefault="00243547" w:rsidP="00700958">
            <w:pPr>
              <w:rPr>
                <w:rFonts w:cs="Times New Roman"/>
              </w:rPr>
            </w:pPr>
          </w:p>
        </w:tc>
        <w:tc>
          <w:tcPr>
            <w:tcW w:w="837" w:type="dxa"/>
            <w:gridSpan w:val="2"/>
            <w:shd w:val="clear" w:color="auto" w:fill="auto"/>
          </w:tcPr>
          <w:p w:rsidR="00243547" w:rsidRPr="00D741A5" w:rsidRDefault="00243547" w:rsidP="00700958">
            <w:pPr>
              <w:rPr>
                <w:rFonts w:cs="Times New Roman"/>
              </w:rPr>
            </w:pPr>
          </w:p>
        </w:tc>
        <w:tc>
          <w:tcPr>
            <w:tcW w:w="1459" w:type="dxa"/>
            <w:gridSpan w:val="3"/>
            <w:shd w:val="clear" w:color="auto" w:fill="auto"/>
          </w:tcPr>
          <w:p w:rsidR="00243547" w:rsidRPr="00D741A5" w:rsidRDefault="00243547" w:rsidP="00700958">
            <w:pPr>
              <w:rPr>
                <w:rFonts w:cs="Times New Roman"/>
              </w:rPr>
            </w:pPr>
          </w:p>
        </w:tc>
      </w:tr>
      <w:tr w:rsidR="009D5246" w:rsidRPr="00262F1F" w:rsidTr="00A640D9">
        <w:trPr>
          <w:trHeight w:val="676"/>
        </w:trPr>
        <w:tc>
          <w:tcPr>
            <w:tcW w:w="7663" w:type="dxa"/>
            <w:gridSpan w:val="4"/>
            <w:shd w:val="clear" w:color="auto" w:fill="D6E3BC" w:themeFill="accent3" w:themeFillTint="66"/>
          </w:tcPr>
          <w:p w:rsidR="009D5246" w:rsidRPr="009D5246" w:rsidRDefault="009D5246" w:rsidP="009D5246">
            <w:pPr>
              <w:rPr>
                <w:rFonts w:cs="Times New Roman"/>
                <w:sz w:val="24"/>
              </w:rPr>
            </w:pPr>
            <w:r w:rsidRPr="009D5246">
              <w:rPr>
                <w:rFonts w:cs="Times New Roman"/>
                <w:b/>
                <w:sz w:val="24"/>
              </w:rPr>
              <w:t xml:space="preserve">             Проверка за основателността</w:t>
            </w:r>
            <w:r>
              <w:rPr>
                <w:rFonts w:cs="Times New Roman"/>
                <w:b/>
                <w:sz w:val="24"/>
              </w:rPr>
              <w:t xml:space="preserve"> </w:t>
            </w:r>
            <w:r w:rsidR="0045476C">
              <w:rPr>
                <w:rFonts w:cs="Times New Roman"/>
                <w:b/>
                <w:sz w:val="24"/>
              </w:rPr>
              <w:t xml:space="preserve">и допустимостта </w:t>
            </w:r>
            <w:r>
              <w:rPr>
                <w:rFonts w:cs="Times New Roman"/>
                <w:b/>
                <w:sz w:val="24"/>
              </w:rPr>
              <w:t>на предложените за финансиране</w:t>
            </w:r>
            <w:r w:rsidR="000F0A81">
              <w:rPr>
                <w:rFonts w:cs="Times New Roman"/>
                <w:b/>
                <w:sz w:val="24"/>
              </w:rPr>
              <w:t xml:space="preserve"> </w:t>
            </w:r>
            <w:r>
              <w:rPr>
                <w:rFonts w:cs="Times New Roman"/>
                <w:b/>
                <w:sz w:val="24"/>
              </w:rPr>
              <w:t xml:space="preserve"> </w:t>
            </w:r>
            <w:r w:rsidRPr="009D5246">
              <w:rPr>
                <w:rFonts w:cs="Times New Roman"/>
                <w:b/>
                <w:sz w:val="24"/>
              </w:rPr>
              <w:t>разходи:</w:t>
            </w:r>
          </w:p>
        </w:tc>
        <w:tc>
          <w:tcPr>
            <w:tcW w:w="589" w:type="dxa"/>
            <w:gridSpan w:val="3"/>
            <w:shd w:val="clear" w:color="auto" w:fill="D6E3BC" w:themeFill="accent3" w:themeFillTint="66"/>
          </w:tcPr>
          <w:p w:rsidR="009D5246" w:rsidRPr="009D5246" w:rsidRDefault="009D5246" w:rsidP="00700958">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700958">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F14CE4" w:rsidRDefault="009D5246" w:rsidP="00700958">
            <w:pPr>
              <w:rPr>
                <w:rFonts w:cs="Times New Roman"/>
              </w:rPr>
            </w:pPr>
          </w:p>
        </w:tc>
        <w:tc>
          <w:tcPr>
            <w:tcW w:w="1459" w:type="dxa"/>
            <w:gridSpan w:val="3"/>
            <w:shd w:val="clear" w:color="auto" w:fill="D6E3BC" w:themeFill="accent3" w:themeFillTint="66"/>
          </w:tcPr>
          <w:p w:rsidR="009D5246" w:rsidRPr="00F14CE4" w:rsidRDefault="009D5246" w:rsidP="00700958">
            <w:pPr>
              <w:rPr>
                <w:rFonts w:cs="Times New Roman"/>
              </w:rPr>
            </w:pPr>
          </w:p>
        </w:tc>
      </w:tr>
      <w:tr w:rsidR="009D5246" w:rsidRPr="00262F1F" w:rsidTr="002825FB">
        <w:trPr>
          <w:gridAfter w:val="1"/>
          <w:wAfter w:w="21" w:type="dxa"/>
        </w:trPr>
        <w:tc>
          <w:tcPr>
            <w:tcW w:w="830" w:type="dxa"/>
            <w:gridSpan w:val="2"/>
          </w:tcPr>
          <w:p w:rsidR="009D5246" w:rsidRPr="00F14CE4" w:rsidRDefault="009D5246" w:rsidP="00262F1F">
            <w:pPr>
              <w:pStyle w:val="a5"/>
              <w:numPr>
                <w:ilvl w:val="0"/>
                <w:numId w:val="17"/>
              </w:numPr>
              <w:rPr>
                <w:rFonts w:cs="Times New Roman"/>
              </w:rPr>
            </w:pPr>
          </w:p>
        </w:tc>
        <w:tc>
          <w:tcPr>
            <w:tcW w:w="6833" w:type="dxa"/>
            <w:gridSpan w:val="2"/>
          </w:tcPr>
          <w:p w:rsidR="009D5246" w:rsidRPr="00F14CE4" w:rsidRDefault="009D5246" w:rsidP="002057D2">
            <w:pPr>
              <w:pStyle w:val="Default"/>
              <w:spacing w:line="276" w:lineRule="auto"/>
              <w:jc w:val="both"/>
              <w:rPr>
                <w:sz w:val="22"/>
                <w:szCs w:val="22"/>
              </w:rPr>
            </w:pPr>
            <w:r w:rsidRPr="00F1328F">
              <w:rPr>
                <w:sz w:val="22"/>
                <w:szCs w:val="22"/>
              </w:rPr>
              <w:t>Предложените от кандидата разходи съответстват на изискванията за допустимост и основателност на разходите по раздел 14. от Условията за кандидатстване.</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2825FB">
        <w:trPr>
          <w:gridAfter w:val="1"/>
          <w:wAfter w:w="21" w:type="dxa"/>
        </w:trPr>
        <w:tc>
          <w:tcPr>
            <w:tcW w:w="830" w:type="dxa"/>
            <w:gridSpan w:val="2"/>
          </w:tcPr>
          <w:p w:rsidR="009D5246" w:rsidRPr="00F14CE4" w:rsidRDefault="009D5246" w:rsidP="00262F1F">
            <w:pPr>
              <w:pStyle w:val="a5"/>
              <w:numPr>
                <w:ilvl w:val="0"/>
                <w:numId w:val="17"/>
              </w:numPr>
              <w:rPr>
                <w:rFonts w:cs="Times New Roman"/>
              </w:rPr>
            </w:pPr>
          </w:p>
        </w:tc>
        <w:tc>
          <w:tcPr>
            <w:tcW w:w="6833" w:type="dxa"/>
            <w:gridSpan w:val="2"/>
          </w:tcPr>
          <w:p w:rsidR="009D5246" w:rsidRPr="00F14CE4" w:rsidRDefault="009D5246" w:rsidP="002057D2">
            <w:pPr>
              <w:pStyle w:val="Default"/>
              <w:spacing w:line="276" w:lineRule="auto"/>
              <w:jc w:val="both"/>
              <w:rPr>
                <w:sz w:val="22"/>
                <w:szCs w:val="22"/>
              </w:rPr>
            </w:pPr>
            <w:r w:rsidRPr="00F14CE4">
              <w:rPr>
                <w:sz w:val="22"/>
                <w:szCs w:val="22"/>
              </w:rPr>
              <w:t>Стойността на разходите, попълнена в бюджета на проектното предложение във Формуляра за кандидатстване и в Таблицата на допустимите инвестиции, съответства на стойността, описана в представените от кандидата  договори, фактури и др. документи, с които е обоснован съответния разход</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7663" w:type="dxa"/>
            <w:gridSpan w:val="4"/>
            <w:shd w:val="clear" w:color="auto" w:fill="D6E3BC" w:themeFill="accent3" w:themeFillTint="66"/>
          </w:tcPr>
          <w:p w:rsidR="009D5246" w:rsidRPr="009D5246" w:rsidRDefault="009D5246" w:rsidP="00700958">
            <w:pPr>
              <w:rPr>
                <w:rFonts w:cs="Times New Roman"/>
                <w:sz w:val="24"/>
              </w:rPr>
            </w:pPr>
            <w:r w:rsidRPr="009D5246">
              <w:rPr>
                <w:rFonts w:cs="Times New Roman"/>
                <w:b/>
                <w:sz w:val="24"/>
              </w:rPr>
              <w:t xml:space="preserve">              Проверка за липса на двойно финансиране</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9D5246" w:rsidRDefault="009D5246" w:rsidP="009D5246">
            <w:pPr>
              <w:rPr>
                <w:rFonts w:cs="Times New Roman"/>
                <w:sz w:val="24"/>
              </w:rPr>
            </w:pPr>
          </w:p>
        </w:tc>
        <w:tc>
          <w:tcPr>
            <w:tcW w:w="1457" w:type="dxa"/>
            <w:gridSpan w:val="3"/>
            <w:shd w:val="clear" w:color="auto" w:fill="D6E3BC" w:themeFill="accent3" w:themeFillTint="66"/>
          </w:tcPr>
          <w:p w:rsidR="009D5246" w:rsidRPr="00F14CE4" w:rsidRDefault="009D5246" w:rsidP="009D5246">
            <w:pPr>
              <w:rPr>
                <w:rFonts w:cs="Times New Roman"/>
              </w:rPr>
            </w:pPr>
          </w:p>
        </w:tc>
      </w:tr>
      <w:tr w:rsidR="009D5246" w:rsidRPr="00262F1F" w:rsidTr="002825FB">
        <w:trPr>
          <w:gridAfter w:val="1"/>
          <w:wAfter w:w="21" w:type="dxa"/>
          <w:trHeight w:val="552"/>
        </w:trPr>
        <w:tc>
          <w:tcPr>
            <w:tcW w:w="830" w:type="dxa"/>
            <w:gridSpan w:val="2"/>
          </w:tcPr>
          <w:p w:rsidR="009D5246" w:rsidRPr="00F14CE4" w:rsidRDefault="009D5246" w:rsidP="00262F1F">
            <w:pPr>
              <w:pStyle w:val="a5"/>
              <w:numPr>
                <w:ilvl w:val="0"/>
                <w:numId w:val="18"/>
              </w:numPr>
              <w:rPr>
                <w:rFonts w:cs="Times New Roman"/>
              </w:rPr>
            </w:pPr>
            <w:r w:rsidRPr="00F14CE4">
              <w:rPr>
                <w:rFonts w:cs="Times New Roman"/>
              </w:rPr>
              <w:t xml:space="preserve"> </w:t>
            </w:r>
          </w:p>
        </w:tc>
        <w:tc>
          <w:tcPr>
            <w:tcW w:w="6833" w:type="dxa"/>
            <w:gridSpan w:val="2"/>
          </w:tcPr>
          <w:p w:rsidR="009D5246" w:rsidRPr="00F14CE4" w:rsidRDefault="009D5246" w:rsidP="002057D2">
            <w:pPr>
              <w:widowControl w:val="0"/>
              <w:autoSpaceDE w:val="0"/>
              <w:autoSpaceDN w:val="0"/>
              <w:adjustRightInd w:val="0"/>
              <w:jc w:val="both"/>
              <w:rPr>
                <w:rFonts w:eastAsia="Times New Roman" w:cs="Times New Roman"/>
                <w:shd w:val="clear" w:color="auto" w:fill="FEFEFE"/>
                <w:lang w:eastAsia="bg-BG"/>
              </w:rPr>
            </w:pPr>
            <w:r w:rsidRPr="00F14CE4">
              <w:rPr>
                <w:highlight w:val="white"/>
                <w:shd w:val="clear" w:color="auto" w:fill="FEFEFE"/>
              </w:rPr>
              <w:t>Кандидатът е представил декларация, че не е получил подпомагане за същата инвестиция по друга програма</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2825FB">
        <w:trPr>
          <w:gridAfter w:val="1"/>
          <w:wAfter w:w="21" w:type="dxa"/>
          <w:trHeight w:val="425"/>
        </w:trPr>
        <w:tc>
          <w:tcPr>
            <w:tcW w:w="830" w:type="dxa"/>
            <w:gridSpan w:val="2"/>
          </w:tcPr>
          <w:p w:rsidR="009D5246" w:rsidRPr="00F14CE4" w:rsidRDefault="009D5246" w:rsidP="00262F1F">
            <w:pPr>
              <w:pStyle w:val="a5"/>
              <w:numPr>
                <w:ilvl w:val="0"/>
                <w:numId w:val="18"/>
              </w:numPr>
              <w:rPr>
                <w:rFonts w:cs="Times New Roman"/>
              </w:rPr>
            </w:pPr>
          </w:p>
        </w:tc>
        <w:tc>
          <w:tcPr>
            <w:tcW w:w="6833" w:type="dxa"/>
            <w:gridSpan w:val="2"/>
          </w:tcPr>
          <w:p w:rsidR="009D5246" w:rsidRPr="00F14CE4" w:rsidRDefault="009D5246" w:rsidP="000973C2">
            <w:pPr>
              <w:widowControl w:val="0"/>
              <w:autoSpaceDE w:val="0"/>
              <w:autoSpaceDN w:val="0"/>
              <w:adjustRightInd w:val="0"/>
              <w:jc w:val="both"/>
              <w:rPr>
                <w:rFonts w:eastAsia="Times New Roman" w:cs="Times New Roman"/>
                <w:shd w:val="clear" w:color="auto" w:fill="FEFEFE"/>
                <w:lang w:eastAsia="bg-BG"/>
              </w:rPr>
            </w:pPr>
            <w:r w:rsidRPr="00F14CE4">
              <w:rPr>
                <w:highlight w:val="white"/>
                <w:shd w:val="clear" w:color="auto" w:fill="FEFEFE"/>
              </w:rPr>
              <w:t>В публичния модул в ИСУН липсват данни за двойно финансиране</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673EA0" w:rsidRPr="00262F1F" w:rsidTr="00A640D9">
        <w:trPr>
          <w:gridAfter w:val="1"/>
          <w:wAfter w:w="21" w:type="dxa"/>
        </w:trPr>
        <w:tc>
          <w:tcPr>
            <w:tcW w:w="7663" w:type="dxa"/>
            <w:gridSpan w:val="4"/>
            <w:shd w:val="clear" w:color="auto" w:fill="D6E3BC" w:themeFill="accent3" w:themeFillTint="66"/>
          </w:tcPr>
          <w:p w:rsidR="00673EA0" w:rsidRPr="00673EA0" w:rsidRDefault="00673EA0" w:rsidP="001E285E">
            <w:pPr>
              <w:ind w:firstLine="885"/>
              <w:rPr>
                <w:b/>
                <w:sz w:val="24"/>
                <w:szCs w:val="24"/>
              </w:rPr>
            </w:pPr>
            <w:r w:rsidRPr="00673EA0">
              <w:rPr>
                <w:b/>
                <w:sz w:val="24"/>
                <w:szCs w:val="24"/>
              </w:rPr>
              <w:t>Проверка съгласно Заповед РД</w:t>
            </w:r>
            <w:r w:rsidR="00D2018F">
              <w:rPr>
                <w:b/>
                <w:sz w:val="24"/>
                <w:szCs w:val="24"/>
              </w:rPr>
              <w:t xml:space="preserve"> 09-647 от </w:t>
            </w:r>
            <w:r w:rsidRPr="00673EA0">
              <w:rPr>
                <w:b/>
                <w:sz w:val="24"/>
                <w:szCs w:val="24"/>
              </w:rPr>
              <w:t>03.07.2019 г.</w:t>
            </w:r>
            <w:r w:rsidR="00EE6B60">
              <w:rPr>
                <w:b/>
                <w:sz w:val="24"/>
                <w:szCs w:val="24"/>
              </w:rPr>
              <w:t xml:space="preserve"> на </w:t>
            </w:r>
            <w:r w:rsidR="00EE6B60">
              <w:rPr>
                <w:b/>
                <w:sz w:val="24"/>
                <w:szCs w:val="24"/>
              </w:rPr>
              <w:lastRenderedPageBreak/>
              <w:t xml:space="preserve">Ръководителя на УО на ПРСР </w:t>
            </w:r>
          </w:p>
        </w:tc>
        <w:tc>
          <w:tcPr>
            <w:tcW w:w="570" w:type="dxa"/>
            <w:gridSpan w:val="2"/>
            <w:shd w:val="clear" w:color="auto" w:fill="D6E3BC" w:themeFill="accent3" w:themeFillTint="66"/>
          </w:tcPr>
          <w:p w:rsidR="00673EA0" w:rsidRPr="009D5246" w:rsidRDefault="00673EA0" w:rsidP="000974B7">
            <w:pPr>
              <w:rPr>
                <w:rFonts w:cs="Times New Roman"/>
                <w:b/>
              </w:rPr>
            </w:pPr>
            <w:r>
              <w:rPr>
                <w:rFonts w:cs="Times New Roman"/>
                <w:b/>
              </w:rPr>
              <w:lastRenderedPageBreak/>
              <w:t>ДА</w:t>
            </w:r>
          </w:p>
        </w:tc>
        <w:tc>
          <w:tcPr>
            <w:tcW w:w="591" w:type="dxa"/>
            <w:gridSpan w:val="4"/>
            <w:shd w:val="clear" w:color="auto" w:fill="D6E3BC" w:themeFill="accent3" w:themeFillTint="66"/>
          </w:tcPr>
          <w:p w:rsidR="00673EA0" w:rsidRPr="009D5246" w:rsidRDefault="00673EA0" w:rsidP="000974B7">
            <w:pPr>
              <w:rPr>
                <w:rFonts w:cs="Times New Roman"/>
                <w:b/>
              </w:rPr>
            </w:pPr>
            <w:r>
              <w:rPr>
                <w:rFonts w:cs="Times New Roman"/>
                <w:b/>
              </w:rPr>
              <w:t>НЕ</w:t>
            </w:r>
          </w:p>
        </w:tc>
        <w:tc>
          <w:tcPr>
            <w:tcW w:w="837" w:type="dxa"/>
            <w:gridSpan w:val="2"/>
            <w:shd w:val="clear" w:color="auto" w:fill="D6E3BC" w:themeFill="accent3" w:themeFillTint="66"/>
          </w:tcPr>
          <w:p w:rsidR="00673EA0" w:rsidRPr="00F14CE4" w:rsidRDefault="00673EA0" w:rsidP="00F14CE4">
            <w:pPr>
              <w:rPr>
                <w:rFonts w:cs="Times New Roman"/>
              </w:rPr>
            </w:pPr>
          </w:p>
        </w:tc>
        <w:tc>
          <w:tcPr>
            <w:tcW w:w="1457" w:type="dxa"/>
            <w:gridSpan w:val="3"/>
            <w:shd w:val="clear" w:color="auto" w:fill="D6E3BC" w:themeFill="accent3" w:themeFillTint="66"/>
          </w:tcPr>
          <w:p w:rsidR="00673EA0" w:rsidRPr="00F14CE4" w:rsidRDefault="00673EA0" w:rsidP="00F14CE4">
            <w:pPr>
              <w:rPr>
                <w:rFonts w:cs="Times New Roman"/>
              </w:rPr>
            </w:pPr>
          </w:p>
        </w:tc>
      </w:tr>
      <w:tr w:rsidR="00673EA0" w:rsidRPr="00262F1F" w:rsidTr="00673EA0">
        <w:trPr>
          <w:gridAfter w:val="1"/>
          <w:wAfter w:w="21" w:type="dxa"/>
        </w:trPr>
        <w:tc>
          <w:tcPr>
            <w:tcW w:w="804" w:type="dxa"/>
            <w:shd w:val="clear" w:color="auto" w:fill="auto"/>
          </w:tcPr>
          <w:p w:rsidR="00673EA0" w:rsidRPr="00673EA0" w:rsidRDefault="00673EA0" w:rsidP="00673EA0">
            <w:pPr>
              <w:jc w:val="right"/>
            </w:pPr>
            <w:r w:rsidRPr="00673EA0">
              <w:lastRenderedPageBreak/>
              <w:t>1.</w:t>
            </w:r>
          </w:p>
        </w:tc>
        <w:tc>
          <w:tcPr>
            <w:tcW w:w="6859" w:type="dxa"/>
            <w:gridSpan w:val="3"/>
            <w:shd w:val="clear" w:color="auto" w:fill="auto"/>
          </w:tcPr>
          <w:p w:rsidR="00673EA0" w:rsidRPr="00673EA0" w:rsidRDefault="00673EA0" w:rsidP="00BC2FEA">
            <w:pPr>
              <w:jc w:val="both"/>
            </w:pPr>
            <w:r>
              <w:t xml:space="preserve">Кандидатът не е свързано лице по смисъла на </w:t>
            </w:r>
            <w:r>
              <w:rPr>
                <w:rFonts w:cs="Times New Roman"/>
              </w:rPr>
              <w:t>§</w:t>
            </w:r>
            <w:r>
              <w:t xml:space="preserve"> 1 от допълнителните разпоредби на Търговския закон (ТЗ) с представляващ по закон и/или пълномощие, с член на управителния орган на МИГ Белене-Никопол или с кмета на съответната община на територията на МИГ</w:t>
            </w:r>
          </w:p>
        </w:tc>
        <w:tc>
          <w:tcPr>
            <w:tcW w:w="570" w:type="dxa"/>
            <w:gridSpan w:val="2"/>
            <w:shd w:val="clear" w:color="auto" w:fill="auto"/>
          </w:tcPr>
          <w:p w:rsidR="00673EA0" w:rsidRPr="009D5246" w:rsidRDefault="00673EA0" w:rsidP="000974B7">
            <w:pPr>
              <w:rPr>
                <w:rFonts w:cs="Times New Roman"/>
                <w:b/>
              </w:rPr>
            </w:pPr>
          </w:p>
        </w:tc>
        <w:tc>
          <w:tcPr>
            <w:tcW w:w="591" w:type="dxa"/>
            <w:gridSpan w:val="4"/>
            <w:shd w:val="clear" w:color="auto" w:fill="auto"/>
          </w:tcPr>
          <w:p w:rsidR="00673EA0" w:rsidRPr="009D5246" w:rsidRDefault="00673EA0" w:rsidP="000974B7">
            <w:pPr>
              <w:rPr>
                <w:rFonts w:cs="Times New Roman"/>
                <w:b/>
              </w:rPr>
            </w:pPr>
          </w:p>
        </w:tc>
        <w:tc>
          <w:tcPr>
            <w:tcW w:w="837" w:type="dxa"/>
            <w:gridSpan w:val="2"/>
            <w:shd w:val="clear" w:color="auto" w:fill="auto"/>
          </w:tcPr>
          <w:p w:rsidR="00673EA0" w:rsidRPr="00F14CE4" w:rsidRDefault="00673EA0" w:rsidP="00F14CE4">
            <w:pPr>
              <w:rPr>
                <w:rFonts w:cs="Times New Roman"/>
              </w:rPr>
            </w:pPr>
          </w:p>
        </w:tc>
        <w:tc>
          <w:tcPr>
            <w:tcW w:w="1457" w:type="dxa"/>
            <w:gridSpan w:val="3"/>
            <w:shd w:val="clear" w:color="auto" w:fill="auto"/>
          </w:tcPr>
          <w:p w:rsidR="00673EA0" w:rsidRPr="00F14CE4" w:rsidRDefault="00673EA0" w:rsidP="00F14CE4">
            <w:pPr>
              <w:rPr>
                <w:rFonts w:cs="Times New Roman"/>
              </w:rPr>
            </w:pPr>
          </w:p>
        </w:tc>
      </w:tr>
      <w:tr w:rsidR="00673EA0" w:rsidRPr="00262F1F" w:rsidTr="00673EA0">
        <w:trPr>
          <w:gridAfter w:val="1"/>
          <w:wAfter w:w="21" w:type="dxa"/>
        </w:trPr>
        <w:tc>
          <w:tcPr>
            <w:tcW w:w="804" w:type="dxa"/>
            <w:shd w:val="clear" w:color="auto" w:fill="auto"/>
          </w:tcPr>
          <w:p w:rsidR="00673EA0" w:rsidRPr="00673EA0" w:rsidRDefault="00673EA0" w:rsidP="00673EA0">
            <w:pPr>
              <w:jc w:val="right"/>
            </w:pPr>
            <w:r w:rsidRPr="00673EA0">
              <w:t>2.</w:t>
            </w:r>
          </w:p>
        </w:tc>
        <w:tc>
          <w:tcPr>
            <w:tcW w:w="6859" w:type="dxa"/>
            <w:gridSpan w:val="3"/>
            <w:shd w:val="clear" w:color="auto" w:fill="auto"/>
          </w:tcPr>
          <w:p w:rsidR="00673EA0" w:rsidRPr="00673EA0" w:rsidRDefault="00673EA0" w:rsidP="00BC2FEA">
            <w:pPr>
              <w:jc w:val="both"/>
            </w:pPr>
            <w:r>
              <w:t xml:space="preserve">Кандидатът не е член на колективния управителен орган на МИГ Белене-Никопол и не е свързано лице с член на КУО на МИГ по смисъла на </w:t>
            </w:r>
            <w:r>
              <w:rPr>
                <w:rFonts w:cs="Times New Roman"/>
              </w:rPr>
              <w:t>§</w:t>
            </w:r>
            <w:r>
              <w:t xml:space="preserve"> 1 от допълнителните разпоредби на ТЗ</w:t>
            </w:r>
          </w:p>
        </w:tc>
        <w:tc>
          <w:tcPr>
            <w:tcW w:w="570" w:type="dxa"/>
            <w:gridSpan w:val="2"/>
            <w:shd w:val="clear" w:color="auto" w:fill="auto"/>
          </w:tcPr>
          <w:p w:rsidR="00673EA0" w:rsidRPr="009D5246" w:rsidRDefault="00673EA0" w:rsidP="000974B7">
            <w:pPr>
              <w:rPr>
                <w:rFonts w:cs="Times New Roman"/>
                <w:b/>
              </w:rPr>
            </w:pPr>
          </w:p>
        </w:tc>
        <w:tc>
          <w:tcPr>
            <w:tcW w:w="591" w:type="dxa"/>
            <w:gridSpan w:val="4"/>
            <w:shd w:val="clear" w:color="auto" w:fill="auto"/>
          </w:tcPr>
          <w:p w:rsidR="00673EA0" w:rsidRPr="009D5246" w:rsidRDefault="00673EA0" w:rsidP="000974B7">
            <w:pPr>
              <w:rPr>
                <w:rFonts w:cs="Times New Roman"/>
                <w:b/>
              </w:rPr>
            </w:pPr>
          </w:p>
        </w:tc>
        <w:tc>
          <w:tcPr>
            <w:tcW w:w="837" w:type="dxa"/>
            <w:gridSpan w:val="2"/>
            <w:shd w:val="clear" w:color="auto" w:fill="auto"/>
          </w:tcPr>
          <w:p w:rsidR="00673EA0" w:rsidRPr="00F14CE4" w:rsidRDefault="00673EA0" w:rsidP="00F14CE4">
            <w:pPr>
              <w:rPr>
                <w:rFonts w:cs="Times New Roman"/>
              </w:rPr>
            </w:pPr>
          </w:p>
        </w:tc>
        <w:tc>
          <w:tcPr>
            <w:tcW w:w="1457" w:type="dxa"/>
            <w:gridSpan w:val="3"/>
            <w:shd w:val="clear" w:color="auto" w:fill="auto"/>
          </w:tcPr>
          <w:p w:rsidR="00673EA0" w:rsidRPr="00F14CE4" w:rsidRDefault="00673EA0" w:rsidP="00F14CE4">
            <w:pPr>
              <w:rPr>
                <w:rFonts w:cs="Times New Roman"/>
              </w:rPr>
            </w:pPr>
          </w:p>
        </w:tc>
      </w:tr>
      <w:tr w:rsidR="00673EA0" w:rsidRPr="00262F1F" w:rsidTr="00673EA0">
        <w:trPr>
          <w:gridAfter w:val="1"/>
          <w:wAfter w:w="21" w:type="dxa"/>
        </w:trPr>
        <w:tc>
          <w:tcPr>
            <w:tcW w:w="804" w:type="dxa"/>
            <w:shd w:val="clear" w:color="auto" w:fill="auto"/>
          </w:tcPr>
          <w:p w:rsidR="00673EA0" w:rsidRPr="00673EA0" w:rsidRDefault="00673EA0" w:rsidP="00673EA0">
            <w:pPr>
              <w:jc w:val="right"/>
            </w:pPr>
            <w:r w:rsidRPr="00673EA0">
              <w:t>3.</w:t>
            </w:r>
          </w:p>
        </w:tc>
        <w:tc>
          <w:tcPr>
            <w:tcW w:w="6859" w:type="dxa"/>
            <w:gridSpan w:val="3"/>
            <w:shd w:val="clear" w:color="auto" w:fill="auto"/>
          </w:tcPr>
          <w:p w:rsidR="00673EA0" w:rsidRPr="00673EA0" w:rsidRDefault="00673EA0" w:rsidP="00BC2FEA">
            <w:pPr>
              <w:jc w:val="both"/>
            </w:pPr>
            <w:r>
              <w:t xml:space="preserve">Кандидатът не е свързано лице по смисъла на </w:t>
            </w:r>
            <w:r>
              <w:rPr>
                <w:rFonts w:cs="Times New Roman"/>
              </w:rPr>
              <w:t>§</w:t>
            </w:r>
            <w:r>
              <w:t xml:space="preserve"> 1 от допълнителните разпоредби на ТЗ с друг член на КУО или представляващ по закон и пълномощие член на КУО на МИГ Белене-Никопол</w:t>
            </w:r>
          </w:p>
        </w:tc>
        <w:tc>
          <w:tcPr>
            <w:tcW w:w="570" w:type="dxa"/>
            <w:gridSpan w:val="2"/>
            <w:shd w:val="clear" w:color="auto" w:fill="auto"/>
          </w:tcPr>
          <w:p w:rsidR="00673EA0" w:rsidRPr="009D5246" w:rsidRDefault="00673EA0" w:rsidP="000974B7">
            <w:pPr>
              <w:rPr>
                <w:rFonts w:cs="Times New Roman"/>
                <w:b/>
              </w:rPr>
            </w:pPr>
          </w:p>
        </w:tc>
        <w:tc>
          <w:tcPr>
            <w:tcW w:w="591" w:type="dxa"/>
            <w:gridSpan w:val="4"/>
            <w:shd w:val="clear" w:color="auto" w:fill="auto"/>
          </w:tcPr>
          <w:p w:rsidR="00673EA0" w:rsidRPr="009D5246" w:rsidRDefault="00673EA0" w:rsidP="000974B7">
            <w:pPr>
              <w:rPr>
                <w:rFonts w:cs="Times New Roman"/>
                <w:b/>
              </w:rPr>
            </w:pPr>
          </w:p>
        </w:tc>
        <w:tc>
          <w:tcPr>
            <w:tcW w:w="837" w:type="dxa"/>
            <w:gridSpan w:val="2"/>
            <w:shd w:val="clear" w:color="auto" w:fill="auto"/>
          </w:tcPr>
          <w:p w:rsidR="00673EA0" w:rsidRPr="00F14CE4" w:rsidRDefault="00673EA0" w:rsidP="00F14CE4">
            <w:pPr>
              <w:rPr>
                <w:rFonts w:cs="Times New Roman"/>
              </w:rPr>
            </w:pPr>
          </w:p>
        </w:tc>
        <w:tc>
          <w:tcPr>
            <w:tcW w:w="1457" w:type="dxa"/>
            <w:gridSpan w:val="3"/>
            <w:shd w:val="clear" w:color="auto" w:fill="auto"/>
          </w:tcPr>
          <w:p w:rsidR="00673EA0" w:rsidRPr="00F14CE4" w:rsidRDefault="00673EA0" w:rsidP="00F14CE4">
            <w:pPr>
              <w:rPr>
                <w:rFonts w:cs="Times New Roman"/>
              </w:rPr>
            </w:pPr>
          </w:p>
        </w:tc>
      </w:tr>
      <w:tr w:rsidR="009D5246" w:rsidRPr="00262F1F" w:rsidTr="00A640D9">
        <w:trPr>
          <w:gridAfter w:val="1"/>
          <w:wAfter w:w="21" w:type="dxa"/>
        </w:trPr>
        <w:tc>
          <w:tcPr>
            <w:tcW w:w="7663" w:type="dxa"/>
            <w:gridSpan w:val="4"/>
            <w:shd w:val="clear" w:color="auto" w:fill="D6E3BC" w:themeFill="accent3" w:themeFillTint="66"/>
          </w:tcPr>
          <w:p w:rsidR="009D5246" w:rsidRPr="00F14CE4" w:rsidRDefault="009D5246" w:rsidP="00F14CE4">
            <w:pPr>
              <w:rPr>
                <w:rFonts w:cs="Times New Roman"/>
              </w:rPr>
            </w:pPr>
            <w:r w:rsidRPr="00F14CE4">
              <w:rPr>
                <w:b/>
              </w:rPr>
              <w:t xml:space="preserve">              </w:t>
            </w:r>
            <w:r w:rsidRPr="009D5246">
              <w:rPr>
                <w:b/>
                <w:sz w:val="24"/>
              </w:rPr>
              <w:t>Проверка за наличие на изкуствено създадени условия и/или функционална несамостоятелност:</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F14CE4" w:rsidRDefault="009D5246" w:rsidP="00F14CE4">
            <w:pPr>
              <w:rPr>
                <w:rFonts w:cs="Times New Roman"/>
              </w:rPr>
            </w:pPr>
          </w:p>
        </w:tc>
        <w:tc>
          <w:tcPr>
            <w:tcW w:w="1457" w:type="dxa"/>
            <w:gridSpan w:val="3"/>
            <w:shd w:val="clear" w:color="auto" w:fill="D6E3BC" w:themeFill="accent3" w:themeFillTint="66"/>
          </w:tcPr>
          <w:p w:rsidR="009D5246" w:rsidRPr="00F14CE4" w:rsidRDefault="009D5246" w:rsidP="00F14CE4">
            <w:pPr>
              <w:rPr>
                <w:rFonts w:cs="Times New Roman"/>
              </w:rPr>
            </w:pPr>
          </w:p>
        </w:tc>
      </w:tr>
      <w:tr w:rsidR="009D5246" w:rsidRPr="00262F1F" w:rsidTr="002825FB">
        <w:trPr>
          <w:gridAfter w:val="1"/>
          <w:wAfter w:w="21" w:type="dxa"/>
          <w:trHeight w:val="552"/>
        </w:trPr>
        <w:tc>
          <w:tcPr>
            <w:tcW w:w="830" w:type="dxa"/>
            <w:gridSpan w:val="2"/>
          </w:tcPr>
          <w:p w:rsidR="009D5246" w:rsidRPr="00F14CE4" w:rsidRDefault="009D5246" w:rsidP="005D4802">
            <w:pPr>
              <w:pStyle w:val="a5"/>
              <w:numPr>
                <w:ilvl w:val="0"/>
                <w:numId w:val="20"/>
              </w:numPr>
              <w:rPr>
                <w:rFonts w:cs="Times New Roman"/>
              </w:rPr>
            </w:pPr>
          </w:p>
        </w:tc>
        <w:tc>
          <w:tcPr>
            <w:tcW w:w="6833" w:type="dxa"/>
            <w:gridSpan w:val="2"/>
          </w:tcPr>
          <w:p w:rsidR="009D5246" w:rsidRPr="00F14CE4" w:rsidRDefault="009D5246" w:rsidP="00F14CE4">
            <w:pPr>
              <w:widowControl w:val="0"/>
              <w:autoSpaceDE w:val="0"/>
              <w:autoSpaceDN w:val="0"/>
              <w:adjustRightInd w:val="0"/>
              <w:jc w:val="both"/>
              <w:rPr>
                <w:rFonts w:eastAsia="Times New Roman" w:cs="Times New Roman"/>
                <w:shd w:val="clear" w:color="auto" w:fill="FEFEFE"/>
                <w:lang w:eastAsia="bg-BG"/>
              </w:rPr>
            </w:pPr>
            <w:r w:rsidRPr="00F14CE4">
              <w:rPr>
                <w:highlight w:val="white"/>
                <w:shd w:val="clear" w:color="auto" w:fill="FEFEFE"/>
              </w:rPr>
              <w:t xml:space="preserve">Кандидатът е декларирал липса на изкуствено създадени условия </w:t>
            </w:r>
            <w:r w:rsidRPr="00F14CE4">
              <w:rPr>
                <w:rFonts w:ascii="Roboto" w:hAnsi="Roboto"/>
                <w:shd w:val="clear" w:color="auto" w:fill="FFFFFF"/>
              </w:rPr>
              <w:t> </w:t>
            </w:r>
            <w:r w:rsidRPr="00F14CE4">
              <w:rPr>
                <w:shd w:val="clear" w:color="auto" w:fill="FFFFFF"/>
              </w:rPr>
              <w:t>и/или функционална несамостоятелност</w:t>
            </w:r>
          </w:p>
        </w:tc>
        <w:tc>
          <w:tcPr>
            <w:tcW w:w="570" w:type="dxa"/>
            <w:gridSpan w:val="2"/>
          </w:tcPr>
          <w:p w:rsidR="009D5246" w:rsidRPr="00262F1F" w:rsidRDefault="009D5246" w:rsidP="00F14CE4">
            <w:pPr>
              <w:rPr>
                <w:rFonts w:cs="Times New Roman"/>
                <w:sz w:val="24"/>
                <w:szCs w:val="24"/>
              </w:rPr>
            </w:pPr>
          </w:p>
        </w:tc>
        <w:tc>
          <w:tcPr>
            <w:tcW w:w="591" w:type="dxa"/>
            <w:gridSpan w:val="4"/>
          </w:tcPr>
          <w:p w:rsidR="009D5246" w:rsidRPr="00262F1F" w:rsidRDefault="009D5246" w:rsidP="00F14CE4">
            <w:pPr>
              <w:rPr>
                <w:rFonts w:cs="Times New Roman"/>
                <w:sz w:val="24"/>
                <w:szCs w:val="24"/>
              </w:rPr>
            </w:pPr>
          </w:p>
        </w:tc>
        <w:tc>
          <w:tcPr>
            <w:tcW w:w="837" w:type="dxa"/>
            <w:gridSpan w:val="2"/>
          </w:tcPr>
          <w:p w:rsidR="009D5246" w:rsidRPr="00262F1F" w:rsidRDefault="009D5246" w:rsidP="00F14CE4">
            <w:pPr>
              <w:rPr>
                <w:rFonts w:cs="Times New Roman"/>
                <w:sz w:val="24"/>
                <w:szCs w:val="24"/>
              </w:rPr>
            </w:pPr>
          </w:p>
        </w:tc>
        <w:tc>
          <w:tcPr>
            <w:tcW w:w="1457" w:type="dxa"/>
            <w:gridSpan w:val="3"/>
          </w:tcPr>
          <w:p w:rsidR="009D5246" w:rsidRPr="00262F1F" w:rsidRDefault="009D5246" w:rsidP="00F14CE4">
            <w:pPr>
              <w:rPr>
                <w:rFonts w:cs="Times New Roman"/>
                <w:sz w:val="24"/>
                <w:szCs w:val="24"/>
              </w:rPr>
            </w:pPr>
          </w:p>
        </w:tc>
      </w:tr>
      <w:tr w:rsidR="009D5246" w:rsidRPr="00262F1F" w:rsidTr="002825FB">
        <w:trPr>
          <w:gridAfter w:val="1"/>
          <w:wAfter w:w="21" w:type="dxa"/>
          <w:trHeight w:val="425"/>
        </w:trPr>
        <w:tc>
          <w:tcPr>
            <w:tcW w:w="830" w:type="dxa"/>
            <w:gridSpan w:val="2"/>
          </w:tcPr>
          <w:p w:rsidR="009D5246" w:rsidRPr="00F14CE4" w:rsidRDefault="009D5246" w:rsidP="005D4802">
            <w:pPr>
              <w:pStyle w:val="a5"/>
              <w:numPr>
                <w:ilvl w:val="0"/>
                <w:numId w:val="20"/>
              </w:numPr>
              <w:rPr>
                <w:rFonts w:cs="Times New Roman"/>
              </w:rPr>
            </w:pPr>
          </w:p>
        </w:tc>
        <w:tc>
          <w:tcPr>
            <w:tcW w:w="6833" w:type="dxa"/>
            <w:gridSpan w:val="2"/>
          </w:tcPr>
          <w:p w:rsidR="009D5246" w:rsidRPr="00F14CE4" w:rsidRDefault="009D5246" w:rsidP="00F14CE4">
            <w:pPr>
              <w:widowControl w:val="0"/>
              <w:autoSpaceDE w:val="0"/>
              <w:autoSpaceDN w:val="0"/>
              <w:adjustRightInd w:val="0"/>
              <w:jc w:val="both"/>
              <w:rPr>
                <w:rFonts w:eastAsia="Times New Roman" w:cs="Times New Roman"/>
                <w:shd w:val="clear" w:color="auto" w:fill="FEFEFE"/>
                <w:lang w:eastAsia="bg-BG"/>
              </w:rPr>
            </w:pPr>
            <w:r w:rsidRPr="00F14CE4">
              <w:rPr>
                <w:highlight w:val="white"/>
                <w:shd w:val="clear" w:color="auto" w:fill="FEFEFE"/>
              </w:rPr>
              <w:t xml:space="preserve">Проверката за наличие или липса на изкуствено създадени условия е извършена на база проверка на всички представени документи към </w:t>
            </w:r>
            <w:proofErr w:type="spellStart"/>
            <w:r w:rsidRPr="00F14CE4">
              <w:rPr>
                <w:highlight w:val="white"/>
                <w:shd w:val="clear" w:color="auto" w:fill="FEFEFE"/>
              </w:rPr>
              <w:t>пoдаденото</w:t>
            </w:r>
            <w:proofErr w:type="spellEnd"/>
            <w:r w:rsidRPr="00F14CE4">
              <w:rPr>
                <w:highlight w:val="white"/>
                <w:shd w:val="clear" w:color="auto" w:fill="FEFEFE"/>
              </w:rPr>
              <w:t xml:space="preserve"> проектно предложение. В представените документи не са констатирани изкуствено създадени условия съгласно § 5 от  допълнителните разпоредби на Наредба № 22 от 14.12.2015 г. за прилагане на подмярка 19.2 "Прилагане на операции в рамките на стратегии за Водено от общностите местно развитие" на мярка 19 "ВОМР" от Програмата за развитие на селските райони за периода 2014 – 2020 г., издадена от Министъра на земеделието и храните, обн., ДВ, бр. 100 от 18.12.2015 г., в сила от 18.12.2015 г., изм. и доп. ДВ. бр.38 от 20 Май 2016г. , изм. и доп. ДВ. бр. 69 от 25 Август 2017 г. (Наредба № 22).</w:t>
            </w:r>
          </w:p>
        </w:tc>
        <w:tc>
          <w:tcPr>
            <w:tcW w:w="570" w:type="dxa"/>
            <w:gridSpan w:val="2"/>
          </w:tcPr>
          <w:p w:rsidR="009D5246" w:rsidRPr="00262F1F" w:rsidRDefault="009D5246" w:rsidP="00F14CE4">
            <w:pPr>
              <w:rPr>
                <w:rFonts w:cs="Times New Roman"/>
                <w:szCs w:val="24"/>
              </w:rPr>
            </w:pPr>
          </w:p>
        </w:tc>
        <w:tc>
          <w:tcPr>
            <w:tcW w:w="591" w:type="dxa"/>
            <w:gridSpan w:val="4"/>
          </w:tcPr>
          <w:p w:rsidR="009D5246" w:rsidRPr="00262F1F" w:rsidRDefault="009D5246" w:rsidP="00F14CE4">
            <w:pPr>
              <w:rPr>
                <w:rFonts w:cs="Times New Roman"/>
                <w:szCs w:val="24"/>
              </w:rPr>
            </w:pPr>
          </w:p>
        </w:tc>
        <w:tc>
          <w:tcPr>
            <w:tcW w:w="837" w:type="dxa"/>
            <w:gridSpan w:val="2"/>
          </w:tcPr>
          <w:p w:rsidR="009D5246" w:rsidRPr="00262F1F" w:rsidRDefault="009D5246" w:rsidP="00F14CE4">
            <w:pPr>
              <w:rPr>
                <w:rFonts w:cs="Times New Roman"/>
                <w:szCs w:val="24"/>
              </w:rPr>
            </w:pPr>
          </w:p>
        </w:tc>
        <w:tc>
          <w:tcPr>
            <w:tcW w:w="1457" w:type="dxa"/>
            <w:gridSpan w:val="3"/>
          </w:tcPr>
          <w:p w:rsidR="009D5246" w:rsidRPr="00262F1F" w:rsidRDefault="009D5246" w:rsidP="00F14CE4">
            <w:pPr>
              <w:rPr>
                <w:rFonts w:cs="Times New Roman"/>
                <w:szCs w:val="24"/>
              </w:rPr>
            </w:pPr>
          </w:p>
        </w:tc>
      </w:tr>
      <w:tr w:rsidR="009D5246" w:rsidRPr="00262F1F" w:rsidTr="002825FB">
        <w:trPr>
          <w:gridAfter w:val="1"/>
          <w:wAfter w:w="21" w:type="dxa"/>
          <w:trHeight w:val="425"/>
        </w:trPr>
        <w:tc>
          <w:tcPr>
            <w:tcW w:w="830" w:type="dxa"/>
            <w:gridSpan w:val="2"/>
          </w:tcPr>
          <w:p w:rsidR="009D5246" w:rsidRPr="00F14CE4" w:rsidRDefault="009D5246" w:rsidP="005D4802">
            <w:pPr>
              <w:pStyle w:val="a5"/>
              <w:numPr>
                <w:ilvl w:val="0"/>
                <w:numId w:val="20"/>
              </w:numPr>
              <w:rPr>
                <w:rFonts w:cs="Times New Roman"/>
              </w:rPr>
            </w:pPr>
          </w:p>
        </w:tc>
        <w:tc>
          <w:tcPr>
            <w:tcW w:w="6833" w:type="dxa"/>
            <w:gridSpan w:val="2"/>
          </w:tcPr>
          <w:p w:rsidR="009D5246" w:rsidRPr="00F14CE4" w:rsidRDefault="009D5246" w:rsidP="00F14CE4">
            <w:pPr>
              <w:widowControl w:val="0"/>
              <w:autoSpaceDE w:val="0"/>
              <w:autoSpaceDN w:val="0"/>
              <w:adjustRightInd w:val="0"/>
              <w:jc w:val="both"/>
              <w:rPr>
                <w:highlight w:val="white"/>
                <w:shd w:val="clear" w:color="auto" w:fill="FEFEFE"/>
              </w:rPr>
            </w:pPr>
            <w:r w:rsidRPr="00F14CE4">
              <w:rPr>
                <w:highlight w:val="white"/>
                <w:shd w:val="clear" w:color="auto" w:fill="FEFEFE"/>
              </w:rPr>
              <w:t xml:space="preserve">На база проверка на всички представени документи към </w:t>
            </w:r>
            <w:proofErr w:type="spellStart"/>
            <w:r w:rsidRPr="00F14CE4">
              <w:rPr>
                <w:highlight w:val="white"/>
                <w:shd w:val="clear" w:color="auto" w:fill="FEFEFE"/>
              </w:rPr>
              <w:t>пoдаденото</w:t>
            </w:r>
            <w:proofErr w:type="spellEnd"/>
            <w:r w:rsidRPr="00F14CE4">
              <w:rPr>
                <w:highlight w:val="white"/>
                <w:shd w:val="clear" w:color="auto" w:fill="FEFEFE"/>
              </w:rPr>
              <w:t xml:space="preserve"> проектно предложение,</w:t>
            </w:r>
            <w:r w:rsidRPr="00F14CE4">
              <w:rPr>
                <w:shd w:val="clear" w:color="auto" w:fill="FEFEFE"/>
              </w:rPr>
              <w:t xml:space="preserve"> н</w:t>
            </w:r>
            <w:r w:rsidRPr="00F14CE4">
              <w:t>е са установени обстоятелства, съответстващи на определението за "Функционална несамостоятелност" в декларацията, а именно –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c>
          <w:tcPr>
            <w:tcW w:w="570" w:type="dxa"/>
            <w:gridSpan w:val="2"/>
          </w:tcPr>
          <w:p w:rsidR="009D5246" w:rsidRPr="00262F1F" w:rsidRDefault="009D5246" w:rsidP="00F14CE4">
            <w:pPr>
              <w:rPr>
                <w:rFonts w:cs="Times New Roman"/>
                <w:szCs w:val="24"/>
              </w:rPr>
            </w:pPr>
          </w:p>
        </w:tc>
        <w:tc>
          <w:tcPr>
            <w:tcW w:w="591" w:type="dxa"/>
            <w:gridSpan w:val="4"/>
          </w:tcPr>
          <w:p w:rsidR="009D5246" w:rsidRPr="00262F1F" w:rsidRDefault="009D5246" w:rsidP="00F14CE4">
            <w:pPr>
              <w:rPr>
                <w:rFonts w:cs="Times New Roman"/>
                <w:szCs w:val="24"/>
              </w:rPr>
            </w:pPr>
          </w:p>
        </w:tc>
        <w:tc>
          <w:tcPr>
            <w:tcW w:w="837" w:type="dxa"/>
            <w:gridSpan w:val="2"/>
          </w:tcPr>
          <w:p w:rsidR="009D5246" w:rsidRPr="00262F1F" w:rsidRDefault="009D5246" w:rsidP="00F14CE4">
            <w:pPr>
              <w:rPr>
                <w:rFonts w:cs="Times New Roman"/>
                <w:szCs w:val="24"/>
              </w:rPr>
            </w:pPr>
          </w:p>
        </w:tc>
        <w:tc>
          <w:tcPr>
            <w:tcW w:w="1457" w:type="dxa"/>
            <w:gridSpan w:val="3"/>
          </w:tcPr>
          <w:p w:rsidR="009D5246" w:rsidRPr="00262F1F" w:rsidRDefault="009D5246" w:rsidP="00F14CE4">
            <w:pPr>
              <w:rPr>
                <w:rFonts w:cs="Times New Roman"/>
                <w:szCs w:val="24"/>
              </w:rPr>
            </w:pPr>
          </w:p>
        </w:tc>
      </w:tr>
      <w:tr w:rsidR="009D5246" w:rsidRPr="00262F1F" w:rsidTr="00A640D9">
        <w:trPr>
          <w:gridAfter w:val="1"/>
          <w:wAfter w:w="21" w:type="dxa"/>
        </w:trPr>
        <w:tc>
          <w:tcPr>
            <w:tcW w:w="7663" w:type="dxa"/>
            <w:gridSpan w:val="4"/>
            <w:shd w:val="clear" w:color="auto" w:fill="D6E3BC" w:themeFill="accent3" w:themeFillTint="66"/>
          </w:tcPr>
          <w:p w:rsidR="009D5246" w:rsidRPr="00F14CE4" w:rsidRDefault="009D5246" w:rsidP="00F14CE4">
            <w:pPr>
              <w:rPr>
                <w:rFonts w:cs="Times New Roman"/>
              </w:rPr>
            </w:pPr>
            <w:r w:rsidRPr="009D5246">
              <w:rPr>
                <w:b/>
                <w:sz w:val="24"/>
              </w:rPr>
              <w:t xml:space="preserve">              Проверка за </w:t>
            </w:r>
            <w:r w:rsidR="006F3531">
              <w:rPr>
                <w:b/>
                <w:sz w:val="24"/>
              </w:rPr>
              <w:t>минимални/</w:t>
            </w:r>
            <w:r w:rsidRPr="009D5246">
              <w:rPr>
                <w:b/>
                <w:sz w:val="24"/>
              </w:rPr>
              <w:t>държавни помощи:</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70"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58" w:type="dxa"/>
            <w:gridSpan w:val="3"/>
            <w:shd w:val="clear" w:color="auto" w:fill="D6E3BC" w:themeFill="accent3" w:themeFillTint="66"/>
          </w:tcPr>
          <w:p w:rsidR="009D5246" w:rsidRPr="009D5246" w:rsidRDefault="009D5246" w:rsidP="000974B7">
            <w:pPr>
              <w:rPr>
                <w:rFonts w:cs="Times New Roman"/>
                <w:b/>
                <w:sz w:val="24"/>
              </w:rPr>
            </w:pPr>
            <w:r>
              <w:rPr>
                <w:rFonts w:cs="Times New Roman"/>
                <w:b/>
                <w:sz w:val="24"/>
              </w:rPr>
              <w:t>НП</w:t>
            </w:r>
          </w:p>
        </w:tc>
        <w:tc>
          <w:tcPr>
            <w:tcW w:w="1457" w:type="dxa"/>
            <w:gridSpan w:val="3"/>
            <w:shd w:val="clear" w:color="auto" w:fill="D6E3BC" w:themeFill="accent3" w:themeFillTint="66"/>
          </w:tcPr>
          <w:p w:rsidR="009D5246" w:rsidRPr="00F14CE4" w:rsidRDefault="009D5246" w:rsidP="000974B7">
            <w:pPr>
              <w:rPr>
                <w:rFonts w:cs="Times New Roman"/>
              </w:rPr>
            </w:pPr>
          </w:p>
        </w:tc>
      </w:tr>
      <w:tr w:rsidR="00773890" w:rsidRPr="00262F1F" w:rsidTr="00773890">
        <w:trPr>
          <w:gridAfter w:val="1"/>
          <w:wAfter w:w="21" w:type="dxa"/>
          <w:trHeight w:val="976"/>
        </w:trPr>
        <w:tc>
          <w:tcPr>
            <w:tcW w:w="830" w:type="dxa"/>
            <w:gridSpan w:val="2"/>
          </w:tcPr>
          <w:p w:rsidR="00773890" w:rsidRPr="0045476C" w:rsidRDefault="00773890" w:rsidP="00CE2841">
            <w:pPr>
              <w:ind w:left="360"/>
              <w:rPr>
                <w:rFonts w:cs="Times New Roman"/>
                <w:highlight w:val="yellow"/>
              </w:rPr>
            </w:pPr>
          </w:p>
          <w:p w:rsidR="00773890" w:rsidRPr="0045476C" w:rsidRDefault="00773890" w:rsidP="00CE2841">
            <w:pPr>
              <w:ind w:left="360"/>
              <w:rPr>
                <w:rFonts w:cs="Times New Roman"/>
                <w:highlight w:val="yellow"/>
              </w:rPr>
            </w:pPr>
          </w:p>
          <w:p w:rsidR="00773890" w:rsidRPr="0045476C" w:rsidRDefault="00773890" w:rsidP="00CE2841">
            <w:pPr>
              <w:ind w:left="360"/>
              <w:rPr>
                <w:rFonts w:cs="Times New Roman"/>
                <w:highlight w:val="yellow"/>
              </w:rPr>
            </w:pPr>
          </w:p>
          <w:p w:rsidR="00773890" w:rsidRPr="0045476C" w:rsidRDefault="00773890" w:rsidP="00CE2841">
            <w:pPr>
              <w:rPr>
                <w:rFonts w:cs="Times New Roman"/>
                <w:highlight w:val="yellow"/>
              </w:rPr>
            </w:pPr>
          </w:p>
        </w:tc>
        <w:tc>
          <w:tcPr>
            <w:tcW w:w="10288" w:type="dxa"/>
            <w:gridSpan w:val="13"/>
          </w:tcPr>
          <w:p w:rsidR="00773890" w:rsidRPr="00262F1F" w:rsidRDefault="00773890" w:rsidP="00F14CE4">
            <w:pPr>
              <w:rPr>
                <w:rFonts w:cs="Times New Roman"/>
                <w:sz w:val="24"/>
                <w:szCs w:val="24"/>
              </w:rPr>
            </w:pPr>
            <w:r w:rsidRPr="00773890">
              <w:t>Финансовата помощ се предоставя при спазване на правилата за „минимална помощ“ и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w:t>
            </w:r>
          </w:p>
        </w:tc>
      </w:tr>
      <w:tr w:rsidR="00773890" w:rsidRPr="00262F1F" w:rsidTr="00773890">
        <w:trPr>
          <w:gridAfter w:val="1"/>
          <w:wAfter w:w="21" w:type="dxa"/>
          <w:trHeight w:val="837"/>
        </w:trPr>
        <w:tc>
          <w:tcPr>
            <w:tcW w:w="830" w:type="dxa"/>
            <w:gridSpan w:val="2"/>
          </w:tcPr>
          <w:p w:rsidR="00773890" w:rsidRPr="00773890" w:rsidRDefault="00773890" w:rsidP="00CE2841">
            <w:pPr>
              <w:rPr>
                <w:rFonts w:cs="Times New Roman"/>
              </w:rPr>
            </w:pPr>
            <w:r w:rsidRPr="00773890">
              <w:rPr>
                <w:rFonts w:cs="Times New Roman"/>
              </w:rPr>
              <w:t>1.</w:t>
            </w:r>
          </w:p>
          <w:p w:rsidR="00773890" w:rsidRPr="0045476C" w:rsidRDefault="00773890" w:rsidP="00CE2841">
            <w:pPr>
              <w:rPr>
                <w:rFonts w:cs="Times New Roman"/>
                <w:highlight w:val="yellow"/>
              </w:rPr>
            </w:pPr>
          </w:p>
        </w:tc>
        <w:tc>
          <w:tcPr>
            <w:tcW w:w="6833" w:type="dxa"/>
            <w:gridSpan w:val="2"/>
          </w:tcPr>
          <w:p w:rsidR="00773890" w:rsidRPr="00773890" w:rsidRDefault="00773890" w:rsidP="00DD73D8">
            <w:pPr>
              <w:widowControl w:val="0"/>
              <w:autoSpaceDE w:val="0"/>
              <w:autoSpaceDN w:val="0"/>
              <w:adjustRightInd w:val="0"/>
              <w:jc w:val="both"/>
            </w:pPr>
            <w:r w:rsidRPr="00773890">
              <w:t>Кандидатът е представил коректно попълнена декларация за минимални/държавни помощи и данните в нея съответстват на установеното в публичните регистри на МФ и ДФЗ.</w:t>
            </w:r>
          </w:p>
        </w:tc>
        <w:tc>
          <w:tcPr>
            <w:tcW w:w="570" w:type="dxa"/>
            <w:gridSpan w:val="2"/>
          </w:tcPr>
          <w:p w:rsidR="00773890" w:rsidRPr="00262F1F" w:rsidRDefault="00773890" w:rsidP="00F14CE4">
            <w:pPr>
              <w:rPr>
                <w:rFonts w:cs="Times New Roman"/>
                <w:szCs w:val="24"/>
              </w:rPr>
            </w:pPr>
          </w:p>
        </w:tc>
        <w:tc>
          <w:tcPr>
            <w:tcW w:w="591" w:type="dxa"/>
            <w:gridSpan w:val="4"/>
          </w:tcPr>
          <w:p w:rsidR="00773890" w:rsidRPr="00262F1F" w:rsidRDefault="00773890" w:rsidP="00F14CE4">
            <w:pPr>
              <w:rPr>
                <w:rFonts w:cs="Times New Roman"/>
                <w:szCs w:val="24"/>
              </w:rPr>
            </w:pPr>
          </w:p>
        </w:tc>
        <w:tc>
          <w:tcPr>
            <w:tcW w:w="837" w:type="dxa"/>
            <w:gridSpan w:val="2"/>
          </w:tcPr>
          <w:p w:rsidR="00773890" w:rsidRPr="00262F1F" w:rsidRDefault="00773890" w:rsidP="00F14CE4">
            <w:pPr>
              <w:rPr>
                <w:rFonts w:cs="Times New Roman"/>
                <w:szCs w:val="24"/>
              </w:rPr>
            </w:pPr>
          </w:p>
        </w:tc>
        <w:tc>
          <w:tcPr>
            <w:tcW w:w="1457" w:type="dxa"/>
            <w:gridSpan w:val="3"/>
          </w:tcPr>
          <w:p w:rsidR="00773890" w:rsidRPr="00262F1F" w:rsidRDefault="00773890" w:rsidP="00F14CE4">
            <w:pPr>
              <w:rPr>
                <w:rFonts w:cs="Times New Roman"/>
                <w:szCs w:val="24"/>
              </w:rPr>
            </w:pPr>
          </w:p>
        </w:tc>
      </w:tr>
      <w:tr w:rsidR="00773890" w:rsidRPr="00262F1F" w:rsidTr="002825FB">
        <w:trPr>
          <w:gridAfter w:val="1"/>
          <w:wAfter w:w="21" w:type="dxa"/>
          <w:trHeight w:val="1139"/>
        </w:trPr>
        <w:tc>
          <w:tcPr>
            <w:tcW w:w="830" w:type="dxa"/>
            <w:gridSpan w:val="2"/>
          </w:tcPr>
          <w:p w:rsidR="00773890" w:rsidRPr="00773890" w:rsidRDefault="00773890" w:rsidP="00CE2841">
            <w:pPr>
              <w:rPr>
                <w:rFonts w:cs="Times New Roman"/>
              </w:rPr>
            </w:pPr>
          </w:p>
          <w:p w:rsidR="00773890" w:rsidRPr="00773890" w:rsidRDefault="00773890" w:rsidP="00CE2841">
            <w:pPr>
              <w:rPr>
                <w:rFonts w:cs="Times New Roman"/>
              </w:rPr>
            </w:pPr>
            <w:r w:rsidRPr="00773890">
              <w:rPr>
                <w:rFonts w:cs="Times New Roman"/>
              </w:rPr>
              <w:t>2.</w:t>
            </w:r>
          </w:p>
        </w:tc>
        <w:tc>
          <w:tcPr>
            <w:tcW w:w="6833" w:type="dxa"/>
            <w:gridSpan w:val="2"/>
          </w:tcPr>
          <w:p w:rsidR="00773890" w:rsidRPr="00773890" w:rsidRDefault="00773890" w:rsidP="00052ABC">
            <w:pPr>
              <w:widowControl w:val="0"/>
              <w:autoSpaceDE w:val="0"/>
              <w:autoSpaceDN w:val="0"/>
              <w:adjustRightInd w:val="0"/>
              <w:jc w:val="both"/>
            </w:pPr>
            <w:r w:rsidRPr="00773890">
              <w:t>При извършената проверка на декларираните и установените при проверката в публични регистри данни е установено с</w:t>
            </w:r>
            <w:r>
              <w:t xml:space="preserve">ъответствие с изискванията по раздел </w:t>
            </w:r>
            <w:r w:rsidRPr="00773890">
              <w:t>16 от Условията за кандидатстване.</w:t>
            </w:r>
          </w:p>
        </w:tc>
        <w:tc>
          <w:tcPr>
            <w:tcW w:w="570" w:type="dxa"/>
            <w:gridSpan w:val="2"/>
          </w:tcPr>
          <w:p w:rsidR="00773890" w:rsidRPr="00262F1F" w:rsidRDefault="00773890" w:rsidP="00F14CE4">
            <w:pPr>
              <w:rPr>
                <w:rFonts w:cs="Times New Roman"/>
                <w:szCs w:val="24"/>
              </w:rPr>
            </w:pPr>
          </w:p>
        </w:tc>
        <w:tc>
          <w:tcPr>
            <w:tcW w:w="591" w:type="dxa"/>
            <w:gridSpan w:val="4"/>
          </w:tcPr>
          <w:p w:rsidR="00773890" w:rsidRPr="00262F1F" w:rsidRDefault="00773890" w:rsidP="00F14CE4">
            <w:pPr>
              <w:rPr>
                <w:rFonts w:cs="Times New Roman"/>
                <w:szCs w:val="24"/>
              </w:rPr>
            </w:pPr>
          </w:p>
        </w:tc>
        <w:tc>
          <w:tcPr>
            <w:tcW w:w="837" w:type="dxa"/>
            <w:gridSpan w:val="2"/>
          </w:tcPr>
          <w:p w:rsidR="00773890" w:rsidRPr="00262F1F" w:rsidRDefault="00773890" w:rsidP="00F14CE4">
            <w:pPr>
              <w:rPr>
                <w:rFonts w:cs="Times New Roman"/>
                <w:szCs w:val="24"/>
              </w:rPr>
            </w:pPr>
          </w:p>
        </w:tc>
        <w:tc>
          <w:tcPr>
            <w:tcW w:w="1457" w:type="dxa"/>
            <w:gridSpan w:val="3"/>
          </w:tcPr>
          <w:p w:rsidR="00773890" w:rsidRPr="00262F1F" w:rsidRDefault="00773890" w:rsidP="00F14CE4">
            <w:pPr>
              <w:rPr>
                <w:rFonts w:cs="Times New Roman"/>
                <w:szCs w:val="24"/>
              </w:rPr>
            </w:pPr>
          </w:p>
        </w:tc>
      </w:tr>
      <w:tr w:rsidR="009D5246" w:rsidRPr="00262F1F" w:rsidTr="00A640D9">
        <w:trPr>
          <w:gridAfter w:val="1"/>
          <w:wAfter w:w="21" w:type="dxa"/>
        </w:trPr>
        <w:tc>
          <w:tcPr>
            <w:tcW w:w="7663" w:type="dxa"/>
            <w:gridSpan w:val="4"/>
            <w:shd w:val="clear" w:color="auto" w:fill="D6E3BC" w:themeFill="accent3" w:themeFillTint="66"/>
          </w:tcPr>
          <w:p w:rsidR="009D5246" w:rsidRPr="00F14CE4" w:rsidRDefault="009D5246" w:rsidP="00194B37">
            <w:pPr>
              <w:rPr>
                <w:rFonts w:cs="Times New Roman"/>
              </w:rPr>
            </w:pPr>
            <w:r w:rsidRPr="00F14CE4">
              <w:rPr>
                <w:b/>
              </w:rPr>
              <w:lastRenderedPageBreak/>
              <w:t xml:space="preserve">               </w:t>
            </w:r>
            <w:r w:rsidRPr="009D5246">
              <w:rPr>
                <w:b/>
                <w:sz w:val="24"/>
              </w:rPr>
              <w:t>Посещение на място за заявления, включващи разходи за СМР</w:t>
            </w:r>
            <w:r w:rsidRPr="00F1328F">
              <w:rPr>
                <w:b/>
                <w:sz w:val="24"/>
              </w:rPr>
              <w:t>:</w:t>
            </w:r>
            <w:r w:rsidRPr="009D5246">
              <w:rPr>
                <w:b/>
                <w:sz w:val="24"/>
              </w:rPr>
              <w:t xml:space="preserve"> </w:t>
            </w:r>
          </w:p>
        </w:tc>
        <w:tc>
          <w:tcPr>
            <w:tcW w:w="589"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72"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F14CE4" w:rsidRDefault="009D5246" w:rsidP="00F14CE4">
            <w:pPr>
              <w:rPr>
                <w:rFonts w:cs="Times New Roman"/>
              </w:rPr>
            </w:pPr>
            <w:r>
              <w:rPr>
                <w:rFonts w:cs="Times New Roman"/>
                <w:b/>
                <w:sz w:val="24"/>
              </w:rPr>
              <w:t>НП</w:t>
            </w:r>
          </w:p>
        </w:tc>
        <w:tc>
          <w:tcPr>
            <w:tcW w:w="1457" w:type="dxa"/>
            <w:gridSpan w:val="3"/>
            <w:shd w:val="clear" w:color="auto" w:fill="D6E3BC" w:themeFill="accent3" w:themeFillTint="66"/>
          </w:tcPr>
          <w:p w:rsidR="009D5246" w:rsidRPr="00F14CE4" w:rsidRDefault="009D5246" w:rsidP="00F14CE4">
            <w:pPr>
              <w:rPr>
                <w:rFonts w:cs="Times New Roman"/>
              </w:rPr>
            </w:pPr>
          </w:p>
        </w:tc>
      </w:tr>
      <w:tr w:rsidR="009D5246" w:rsidRPr="00262F1F" w:rsidTr="002825FB">
        <w:trPr>
          <w:gridAfter w:val="1"/>
          <w:wAfter w:w="21" w:type="dxa"/>
          <w:trHeight w:val="552"/>
        </w:trPr>
        <w:tc>
          <w:tcPr>
            <w:tcW w:w="830" w:type="dxa"/>
            <w:gridSpan w:val="2"/>
          </w:tcPr>
          <w:p w:rsidR="009D5246" w:rsidRPr="00F14CE4" w:rsidRDefault="009D5246" w:rsidP="005D4802">
            <w:pPr>
              <w:pStyle w:val="a5"/>
              <w:numPr>
                <w:ilvl w:val="0"/>
                <w:numId w:val="22"/>
              </w:numPr>
              <w:rPr>
                <w:rFonts w:cs="Times New Roman"/>
              </w:rPr>
            </w:pPr>
          </w:p>
        </w:tc>
        <w:tc>
          <w:tcPr>
            <w:tcW w:w="6833" w:type="dxa"/>
            <w:gridSpan w:val="2"/>
          </w:tcPr>
          <w:p w:rsidR="009D5246" w:rsidRPr="00F14CE4" w:rsidRDefault="009D5246" w:rsidP="005D4802">
            <w:pPr>
              <w:jc w:val="both"/>
            </w:pPr>
            <w:r w:rsidRPr="00F14CE4">
              <w:t xml:space="preserve">Отговор „ДА“ се нанася при установено съответствие между заявените от кандидата и реалните данни </w:t>
            </w:r>
            <w:r w:rsidRPr="00F14CE4">
              <w:rPr>
                <w:highlight w:val="white"/>
                <w:shd w:val="clear" w:color="auto" w:fill="FEFEFE"/>
              </w:rPr>
              <w:t xml:space="preserve">съгласно протокола от посещение на място, изготвен на основание на чл. 49 ал. 1 от Наредба № 22 по </w:t>
            </w:r>
            <w:r w:rsidRPr="00F14CE4">
              <w:t xml:space="preserve">образеца </w:t>
            </w:r>
            <w:r w:rsidRPr="00EE6B60">
              <w:t xml:space="preserve">Приложение № </w:t>
            </w:r>
            <w:r w:rsidR="0045476C" w:rsidRPr="00EE6B60">
              <w:t>26</w:t>
            </w:r>
            <w:r w:rsidRPr="00F14CE4">
              <w:t xml:space="preserve"> към Условията за кандидатстване – документи за информация</w:t>
            </w:r>
            <w:r w:rsidRPr="00F14CE4">
              <w:rPr>
                <w:highlight w:val="white"/>
                <w:shd w:val="clear" w:color="auto" w:fill="FEFEFE"/>
              </w:rPr>
              <w:t xml:space="preserve">. </w:t>
            </w:r>
          </w:p>
          <w:p w:rsidR="009D5246" w:rsidRPr="00F14CE4" w:rsidRDefault="009D5246" w:rsidP="005D4802">
            <w:pPr>
              <w:jc w:val="both"/>
              <w:rPr>
                <w:highlight w:val="white"/>
                <w:shd w:val="clear" w:color="auto" w:fill="FEFEFE"/>
              </w:rPr>
            </w:pPr>
            <w:r w:rsidRPr="00F14CE4">
              <w:rPr>
                <w:highlight w:val="white"/>
                <w:shd w:val="clear" w:color="auto" w:fill="FEFEFE"/>
              </w:rPr>
              <w:t xml:space="preserve">Отговор „НЕ” се нанася, ако е установено несъответствие. </w:t>
            </w:r>
          </w:p>
          <w:p w:rsidR="009D5246" w:rsidRPr="00F14CE4" w:rsidRDefault="009D5246" w:rsidP="005D4802">
            <w:pPr>
              <w:jc w:val="both"/>
              <w:rPr>
                <w:i/>
                <w:highlight w:val="white"/>
                <w:shd w:val="clear" w:color="auto" w:fill="FEFEFE"/>
              </w:rPr>
            </w:pPr>
            <w:r w:rsidRPr="00F14CE4">
              <w:rPr>
                <w:i/>
                <w:highlight w:val="white"/>
                <w:shd w:val="clear" w:color="auto" w:fill="FEFEFE"/>
              </w:rPr>
              <w:t>Протоколът с констатациите от посещението се прилага към Контролния лист за оценка на етап АСД.</w:t>
            </w:r>
          </w:p>
          <w:p w:rsidR="009D5246" w:rsidRPr="00F14CE4" w:rsidRDefault="009D5246" w:rsidP="005D4802">
            <w:pPr>
              <w:widowControl w:val="0"/>
              <w:autoSpaceDE w:val="0"/>
              <w:autoSpaceDN w:val="0"/>
              <w:adjustRightInd w:val="0"/>
              <w:jc w:val="both"/>
              <w:rPr>
                <w:rFonts w:eastAsia="Times New Roman" w:cs="Times New Roman"/>
                <w:shd w:val="clear" w:color="auto" w:fill="FEFEFE"/>
                <w:lang w:eastAsia="bg-BG"/>
              </w:rPr>
            </w:pPr>
            <w:r w:rsidRPr="00F14CE4">
              <w:rPr>
                <w:shd w:val="clear" w:color="auto" w:fill="FEFEFE"/>
              </w:rPr>
              <w:t>Отговор „НЕПРИЛОЖИМО” се нанася, в случай, че проектното предложение не включва разходи за строително-монтажни работи и за създаване на трайни насаждения</w:t>
            </w:r>
          </w:p>
        </w:tc>
        <w:tc>
          <w:tcPr>
            <w:tcW w:w="570" w:type="dxa"/>
            <w:gridSpan w:val="2"/>
          </w:tcPr>
          <w:p w:rsidR="009D5246" w:rsidRPr="00262F1F" w:rsidRDefault="009D5246" w:rsidP="00F14CE4">
            <w:pPr>
              <w:rPr>
                <w:rFonts w:cs="Times New Roman"/>
                <w:sz w:val="24"/>
                <w:szCs w:val="24"/>
              </w:rPr>
            </w:pPr>
          </w:p>
        </w:tc>
        <w:tc>
          <w:tcPr>
            <w:tcW w:w="591" w:type="dxa"/>
            <w:gridSpan w:val="4"/>
          </w:tcPr>
          <w:p w:rsidR="009D5246" w:rsidRPr="00262F1F" w:rsidRDefault="009D5246" w:rsidP="00F14CE4">
            <w:pPr>
              <w:rPr>
                <w:rFonts w:cs="Times New Roman"/>
                <w:sz w:val="24"/>
                <w:szCs w:val="24"/>
              </w:rPr>
            </w:pPr>
          </w:p>
        </w:tc>
        <w:tc>
          <w:tcPr>
            <w:tcW w:w="837" w:type="dxa"/>
            <w:gridSpan w:val="2"/>
          </w:tcPr>
          <w:p w:rsidR="009D5246" w:rsidRPr="00262F1F" w:rsidRDefault="009D5246" w:rsidP="00F14CE4">
            <w:pPr>
              <w:rPr>
                <w:rFonts w:cs="Times New Roman"/>
                <w:sz w:val="24"/>
                <w:szCs w:val="24"/>
              </w:rPr>
            </w:pPr>
          </w:p>
        </w:tc>
        <w:tc>
          <w:tcPr>
            <w:tcW w:w="1457" w:type="dxa"/>
            <w:gridSpan w:val="3"/>
          </w:tcPr>
          <w:p w:rsidR="009D5246" w:rsidRPr="00262F1F" w:rsidRDefault="009D5246" w:rsidP="00F14CE4">
            <w:pPr>
              <w:rPr>
                <w:rFonts w:cs="Times New Roman"/>
                <w:sz w:val="24"/>
                <w:szCs w:val="24"/>
              </w:rPr>
            </w:pPr>
          </w:p>
        </w:tc>
      </w:tr>
      <w:tr w:rsidR="009D5246" w:rsidRPr="00262F1F" w:rsidTr="00A640D9">
        <w:trPr>
          <w:gridAfter w:val="1"/>
          <w:wAfter w:w="21" w:type="dxa"/>
        </w:trPr>
        <w:tc>
          <w:tcPr>
            <w:tcW w:w="7663" w:type="dxa"/>
            <w:gridSpan w:val="4"/>
            <w:shd w:val="clear" w:color="auto" w:fill="D6E3BC" w:themeFill="accent3" w:themeFillTint="66"/>
          </w:tcPr>
          <w:p w:rsidR="009D5246" w:rsidRPr="00F14CE4" w:rsidRDefault="009D5246" w:rsidP="0045476C">
            <w:pPr>
              <w:rPr>
                <w:rFonts w:cs="Times New Roman"/>
              </w:rPr>
            </w:pPr>
            <w:r w:rsidRPr="00F14CE4">
              <w:rPr>
                <w:rFonts w:cs="Times New Roman"/>
              </w:rPr>
              <w:t xml:space="preserve">              </w:t>
            </w:r>
            <w:r w:rsidR="0045476C">
              <w:rPr>
                <w:b/>
                <w:sz w:val="24"/>
              </w:rPr>
              <w:t xml:space="preserve">Проверка на </w:t>
            </w:r>
            <w:r w:rsidR="005C5F74">
              <w:rPr>
                <w:b/>
                <w:sz w:val="24"/>
              </w:rPr>
              <w:t xml:space="preserve">(индивидуален) </w:t>
            </w:r>
            <w:r w:rsidR="00194B37">
              <w:rPr>
                <w:b/>
                <w:sz w:val="24"/>
              </w:rPr>
              <w:t>Анализ разходи-полз</w:t>
            </w:r>
            <w:r w:rsidR="0045476C">
              <w:rPr>
                <w:b/>
                <w:sz w:val="24"/>
              </w:rPr>
              <w:t>и</w:t>
            </w:r>
            <w:r w:rsidRPr="009D5246">
              <w:rPr>
                <w:b/>
                <w:sz w:val="24"/>
              </w:rPr>
              <w:t>:</w:t>
            </w:r>
          </w:p>
        </w:tc>
        <w:tc>
          <w:tcPr>
            <w:tcW w:w="589"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72"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2825FB" w:rsidRDefault="002825FB" w:rsidP="009D5246">
            <w:pPr>
              <w:rPr>
                <w:rFonts w:cs="Times New Roman"/>
                <w:b/>
              </w:rPr>
            </w:pPr>
            <w:r w:rsidRPr="002825FB">
              <w:rPr>
                <w:rFonts w:cs="Times New Roman"/>
                <w:b/>
              </w:rPr>
              <w:t>НП</w:t>
            </w:r>
          </w:p>
        </w:tc>
        <w:tc>
          <w:tcPr>
            <w:tcW w:w="1457" w:type="dxa"/>
            <w:gridSpan w:val="3"/>
            <w:shd w:val="clear" w:color="auto" w:fill="D6E3BC" w:themeFill="accent3" w:themeFillTint="66"/>
          </w:tcPr>
          <w:p w:rsidR="009D5246" w:rsidRPr="00F14CE4" w:rsidRDefault="009D5246" w:rsidP="009D5246">
            <w:pPr>
              <w:rPr>
                <w:rFonts w:cs="Times New Roman"/>
              </w:rPr>
            </w:pPr>
          </w:p>
        </w:tc>
      </w:tr>
      <w:tr w:rsidR="002825FB" w:rsidRPr="00262F1F" w:rsidTr="00194B37">
        <w:trPr>
          <w:gridAfter w:val="1"/>
          <w:wAfter w:w="21" w:type="dxa"/>
          <w:trHeight w:val="552"/>
        </w:trPr>
        <w:tc>
          <w:tcPr>
            <w:tcW w:w="830" w:type="dxa"/>
            <w:gridSpan w:val="2"/>
          </w:tcPr>
          <w:p w:rsidR="002825FB" w:rsidRPr="00F14CE4" w:rsidRDefault="002825FB" w:rsidP="002825FB">
            <w:pPr>
              <w:pStyle w:val="a5"/>
              <w:rPr>
                <w:rFonts w:cs="Times New Roman"/>
              </w:rPr>
            </w:pPr>
          </w:p>
        </w:tc>
        <w:tc>
          <w:tcPr>
            <w:tcW w:w="10288" w:type="dxa"/>
            <w:gridSpan w:val="13"/>
          </w:tcPr>
          <w:p w:rsidR="002825FB" w:rsidRPr="00262F1F" w:rsidRDefault="002825FB" w:rsidP="00F14CE4">
            <w:pPr>
              <w:rPr>
                <w:rFonts w:cs="Times New Roman"/>
                <w:szCs w:val="24"/>
              </w:rPr>
            </w:pPr>
            <w:r>
              <w:rPr>
                <w:szCs w:val="24"/>
              </w:rPr>
              <w:t>Изготвеният А</w:t>
            </w:r>
            <w:r w:rsidRPr="00FD5AA7">
              <w:rPr>
                <w:szCs w:val="24"/>
              </w:rPr>
              <w:t>нализ „разходи - ползи“ (финансов анализ)</w:t>
            </w:r>
            <w:r>
              <w:rPr>
                <w:szCs w:val="24"/>
              </w:rPr>
              <w:t xml:space="preserve">, </w:t>
            </w:r>
            <w:r>
              <w:rPr>
                <w:szCs w:val="24"/>
                <w:lang w:val="en-US"/>
              </w:rPr>
              <w:t>(</w:t>
            </w:r>
            <w:r>
              <w:rPr>
                <w:szCs w:val="24"/>
              </w:rPr>
              <w:t>индивидуален А</w:t>
            </w:r>
            <w:r w:rsidRPr="00FD5AA7">
              <w:rPr>
                <w:szCs w:val="24"/>
              </w:rPr>
              <w:t>нализ „разходи - ползи“</w:t>
            </w:r>
            <w:r>
              <w:rPr>
                <w:szCs w:val="24"/>
                <w:lang w:val="en-US"/>
              </w:rPr>
              <w:t>)</w:t>
            </w:r>
            <w:r w:rsidRPr="00FD5AA7">
              <w:rPr>
                <w:szCs w:val="24"/>
              </w:rPr>
              <w:t xml:space="preserve"> </w:t>
            </w:r>
            <w:r>
              <w:rPr>
                <w:szCs w:val="24"/>
              </w:rPr>
              <w:t xml:space="preserve">служи за </w:t>
            </w:r>
            <w:r w:rsidRPr="00FD5AA7">
              <w:rPr>
                <w:szCs w:val="24"/>
              </w:rPr>
              <w:t>определяне на размера на интензитета на финансовата помощ за проекта</w:t>
            </w:r>
            <w:r>
              <w:rPr>
                <w:szCs w:val="24"/>
                <w:lang w:val="en-US"/>
              </w:rPr>
              <w:t xml:space="preserve"> </w:t>
            </w:r>
            <w:r>
              <w:rPr>
                <w:b/>
              </w:rPr>
              <w:t xml:space="preserve">, както </w:t>
            </w:r>
            <w:r>
              <w:rPr>
                <w:rFonts w:eastAsia="Times New Roman"/>
                <w:b/>
                <w:bCs/>
                <w:szCs w:val="24"/>
                <w:lang w:eastAsia="bg-BG"/>
              </w:rPr>
              <w:t>д</w:t>
            </w:r>
            <w:r w:rsidRPr="00CA5B5D">
              <w:rPr>
                <w:rFonts w:eastAsia="Times New Roman"/>
                <w:b/>
                <w:bCs/>
                <w:szCs w:val="24"/>
                <w:lang w:eastAsia="bg-BG"/>
              </w:rPr>
              <w:t>ейностите по проекта допринасят за постигане на една или няколко от цели</w:t>
            </w:r>
            <w:r>
              <w:rPr>
                <w:rFonts w:eastAsia="Times New Roman"/>
                <w:b/>
                <w:bCs/>
                <w:szCs w:val="24"/>
                <w:lang w:eastAsia="bg-BG"/>
              </w:rPr>
              <w:t>те</w:t>
            </w:r>
            <w:r w:rsidRPr="00CA5B5D">
              <w:rPr>
                <w:rFonts w:eastAsia="Times New Roman"/>
                <w:b/>
                <w:bCs/>
                <w:szCs w:val="24"/>
                <w:lang w:eastAsia="bg-BG"/>
              </w:rPr>
              <w:t xml:space="preserve"> на подхода ВОМР</w:t>
            </w:r>
            <w:r>
              <w:rPr>
                <w:rFonts w:eastAsia="Times New Roman"/>
                <w:b/>
                <w:bCs/>
                <w:szCs w:val="24"/>
                <w:lang w:eastAsia="bg-BG"/>
              </w:rPr>
              <w:t xml:space="preserve"> и Стратегията.</w:t>
            </w:r>
          </w:p>
        </w:tc>
      </w:tr>
      <w:tr w:rsidR="004A0164" w:rsidRPr="00262F1F" w:rsidTr="002825FB">
        <w:trPr>
          <w:gridAfter w:val="1"/>
          <w:wAfter w:w="21" w:type="dxa"/>
          <w:trHeight w:val="552"/>
        </w:trPr>
        <w:tc>
          <w:tcPr>
            <w:tcW w:w="830" w:type="dxa"/>
            <w:gridSpan w:val="2"/>
          </w:tcPr>
          <w:p w:rsidR="004A0164" w:rsidRPr="00F14CE4" w:rsidRDefault="004A0164" w:rsidP="005D4802">
            <w:pPr>
              <w:pStyle w:val="a5"/>
              <w:numPr>
                <w:ilvl w:val="0"/>
                <w:numId w:val="23"/>
              </w:numPr>
              <w:rPr>
                <w:rFonts w:cs="Times New Roman"/>
              </w:rPr>
            </w:pPr>
          </w:p>
        </w:tc>
        <w:tc>
          <w:tcPr>
            <w:tcW w:w="6833" w:type="dxa"/>
            <w:gridSpan w:val="2"/>
          </w:tcPr>
          <w:p w:rsidR="004A0164" w:rsidRDefault="002825FB" w:rsidP="005D4802">
            <w:pPr>
              <w:spacing w:line="276" w:lineRule="auto"/>
              <w:jc w:val="both"/>
              <w:rPr>
                <w:shd w:val="clear" w:color="auto" w:fill="FEFEFE"/>
              </w:rPr>
            </w:pPr>
            <w:r>
              <w:rPr>
                <w:shd w:val="clear" w:color="auto" w:fill="FEFEFE"/>
              </w:rPr>
              <w:t xml:space="preserve">Кандидатът е заявил интензитет за подпомагане 100 % </w:t>
            </w:r>
          </w:p>
          <w:p w:rsidR="002825FB" w:rsidRPr="002825FB" w:rsidRDefault="002825FB" w:rsidP="005D4802">
            <w:pPr>
              <w:spacing w:line="276" w:lineRule="auto"/>
              <w:jc w:val="both"/>
              <w:rPr>
                <w:shd w:val="clear" w:color="auto" w:fill="FEFEFE"/>
              </w:rPr>
            </w:pPr>
            <w:r>
              <w:rPr>
                <w:shd w:val="clear" w:color="auto" w:fill="FEFEFE"/>
              </w:rPr>
              <w:t xml:space="preserve">Отговор „ДА“ се отнася, в случай че е установено следното: Стойността на показателя „Финансова нетна настояща стойност на инвестицията </w:t>
            </w:r>
            <w:r>
              <w:rPr>
                <w:shd w:val="clear" w:color="auto" w:fill="FEFEFE"/>
                <w:lang w:val="en-US"/>
              </w:rPr>
              <w:t xml:space="preserve">(FVPN) </w:t>
            </w:r>
            <w:r>
              <w:rPr>
                <w:shd w:val="clear" w:color="auto" w:fill="FEFEFE"/>
              </w:rPr>
              <w:t>е отрицателна или  = 0</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2825FB">
        <w:trPr>
          <w:gridAfter w:val="1"/>
          <w:wAfter w:w="21" w:type="dxa"/>
          <w:trHeight w:val="552"/>
        </w:trPr>
        <w:tc>
          <w:tcPr>
            <w:tcW w:w="830" w:type="dxa"/>
            <w:gridSpan w:val="2"/>
          </w:tcPr>
          <w:p w:rsidR="004A0164" w:rsidRPr="00F14CE4" w:rsidRDefault="004A0164" w:rsidP="005D4802">
            <w:pPr>
              <w:pStyle w:val="a5"/>
              <w:numPr>
                <w:ilvl w:val="0"/>
                <w:numId w:val="23"/>
              </w:numPr>
              <w:rPr>
                <w:rFonts w:cs="Times New Roman"/>
              </w:rPr>
            </w:pPr>
          </w:p>
        </w:tc>
        <w:tc>
          <w:tcPr>
            <w:tcW w:w="6833" w:type="dxa"/>
            <w:gridSpan w:val="2"/>
          </w:tcPr>
          <w:p w:rsidR="004A0164" w:rsidRDefault="002825FB" w:rsidP="00A640D9">
            <w:pPr>
              <w:spacing w:line="276" w:lineRule="auto"/>
              <w:jc w:val="both"/>
              <w:rPr>
                <w:shd w:val="clear" w:color="auto" w:fill="FEFEFE"/>
              </w:rPr>
            </w:pPr>
            <w:r>
              <w:rPr>
                <w:shd w:val="clear" w:color="auto" w:fill="FEFEFE"/>
              </w:rPr>
              <w:t>Кандидатът е заявил интензитет на подпомагане 70 %</w:t>
            </w:r>
          </w:p>
          <w:p w:rsidR="002825FB" w:rsidRDefault="002825FB" w:rsidP="00A640D9">
            <w:pPr>
              <w:spacing w:line="276" w:lineRule="auto"/>
              <w:jc w:val="both"/>
              <w:rPr>
                <w:shd w:val="clear" w:color="auto" w:fill="FEFEFE"/>
              </w:rPr>
            </w:pPr>
            <w:r>
              <w:rPr>
                <w:shd w:val="clear" w:color="auto" w:fill="FEFEFE"/>
              </w:rPr>
              <w:t>Отговор „ДА“ да отнася, в случай че е установено следното: Стойността на показателя „Финансова нетна настояща стойност на инвестицията (</w:t>
            </w:r>
            <w:r>
              <w:rPr>
                <w:shd w:val="clear" w:color="auto" w:fill="FEFEFE"/>
                <w:lang w:val="en-US"/>
              </w:rPr>
              <w:t>FVNP)</w:t>
            </w:r>
            <w:r>
              <w:rPr>
                <w:shd w:val="clear" w:color="auto" w:fill="FEFEFE"/>
              </w:rPr>
              <w:t xml:space="preserve"> е различна от стойността на показателя по т. 1</w:t>
            </w:r>
          </w:p>
          <w:p w:rsidR="002825FB" w:rsidRPr="002825FB" w:rsidRDefault="002825FB" w:rsidP="00A640D9">
            <w:pPr>
              <w:spacing w:line="276" w:lineRule="auto"/>
              <w:jc w:val="both"/>
              <w:rPr>
                <w:b/>
                <w:szCs w:val="24"/>
              </w:rPr>
            </w:pPr>
            <w:r>
              <w:rPr>
                <w:b/>
                <w:szCs w:val="24"/>
              </w:rPr>
              <w:t xml:space="preserve">В случай че проектът генерира печалба, освен FNPV се изчислява и </w:t>
            </w:r>
            <w:r>
              <w:rPr>
                <w:b/>
                <w:szCs w:val="24"/>
                <w:lang w:val="en-US"/>
              </w:rPr>
              <w:t>F</w:t>
            </w:r>
            <w:r>
              <w:rPr>
                <w:b/>
                <w:szCs w:val="24"/>
              </w:rPr>
              <w:t>RR</w:t>
            </w:r>
            <w:r>
              <w:rPr>
                <w:b/>
                <w:bCs/>
                <w:szCs w:val="24"/>
              </w:rPr>
              <w:t xml:space="preserve"> (</w:t>
            </w:r>
            <w:r>
              <w:rPr>
                <w:b/>
                <w:szCs w:val="24"/>
              </w:rPr>
              <w:t>Финансовата вътрешна норма на възвръщаемост на инвестицията)</w:t>
            </w:r>
            <w:r w:rsidRPr="007B0C2E">
              <w:rPr>
                <w:b/>
                <w:szCs w:val="24"/>
                <w:lang w:val="ru-RU"/>
              </w:rPr>
              <w:t xml:space="preserve">.  </w:t>
            </w:r>
            <w:r>
              <w:rPr>
                <w:b/>
                <w:szCs w:val="24"/>
                <w:lang w:val="en-US"/>
              </w:rPr>
              <w:t>F</w:t>
            </w:r>
            <w:r>
              <w:rPr>
                <w:b/>
                <w:szCs w:val="24"/>
              </w:rPr>
              <w:t xml:space="preserve">RR следва да бъде по-малка или равна на </w:t>
            </w:r>
            <w:proofErr w:type="spellStart"/>
            <w:r>
              <w:rPr>
                <w:b/>
                <w:szCs w:val="24"/>
              </w:rPr>
              <w:t>дисконтовата</w:t>
            </w:r>
            <w:proofErr w:type="spellEnd"/>
            <w:r>
              <w:rPr>
                <w:b/>
                <w:szCs w:val="24"/>
              </w:rPr>
              <w:t xml:space="preserve"> норма, равна на 4%</w:t>
            </w:r>
            <w:r w:rsidR="00BC2FEA">
              <w:rPr>
                <w:b/>
                <w:szCs w:val="24"/>
              </w:rPr>
              <w:t xml:space="preserve"> в реално израж</w:t>
            </w:r>
            <w:r w:rsidR="006F3531">
              <w:rPr>
                <w:b/>
                <w:szCs w:val="24"/>
              </w:rPr>
              <w:t>ение</w:t>
            </w:r>
            <w:r>
              <w:rPr>
                <w:b/>
                <w:szCs w:val="24"/>
              </w:rPr>
              <w:t xml:space="preserve">, за да се счита че проектът е нежизнеспособен и има нужда от безвъзмездно финансиране. </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2825FB">
        <w:trPr>
          <w:gridAfter w:val="1"/>
          <w:wAfter w:w="21" w:type="dxa"/>
          <w:trHeight w:val="552"/>
        </w:trPr>
        <w:tc>
          <w:tcPr>
            <w:tcW w:w="830" w:type="dxa"/>
            <w:gridSpan w:val="2"/>
          </w:tcPr>
          <w:p w:rsidR="004A0164" w:rsidRPr="00F14CE4" w:rsidRDefault="004A0164" w:rsidP="005D4802">
            <w:pPr>
              <w:pStyle w:val="a5"/>
              <w:numPr>
                <w:ilvl w:val="0"/>
                <w:numId w:val="23"/>
              </w:numPr>
              <w:rPr>
                <w:rFonts w:cs="Times New Roman"/>
              </w:rPr>
            </w:pPr>
          </w:p>
        </w:tc>
        <w:tc>
          <w:tcPr>
            <w:tcW w:w="6833" w:type="dxa"/>
            <w:gridSpan w:val="2"/>
          </w:tcPr>
          <w:p w:rsidR="004A0164" w:rsidRDefault="006F3531" w:rsidP="00A640D9">
            <w:pPr>
              <w:spacing w:line="276" w:lineRule="auto"/>
              <w:jc w:val="both"/>
              <w:rPr>
                <w:shd w:val="clear" w:color="auto" w:fill="FEFEFE"/>
              </w:rPr>
            </w:pPr>
            <w:r>
              <w:rPr>
                <w:shd w:val="clear" w:color="auto" w:fill="FEFEFE"/>
              </w:rPr>
              <w:t>Анализът е изготвен за референтен период от (в поле Забележка се отбелязва вярното твърдение):</w:t>
            </w:r>
          </w:p>
          <w:p w:rsidR="006F3531" w:rsidRDefault="006F3531" w:rsidP="00A640D9">
            <w:pPr>
              <w:spacing w:line="276" w:lineRule="auto"/>
              <w:jc w:val="both"/>
              <w:rPr>
                <w:shd w:val="clear" w:color="auto" w:fill="FEFEFE"/>
              </w:rPr>
            </w:pPr>
            <w:r>
              <w:rPr>
                <w:shd w:val="clear" w:color="auto" w:fill="FEFEFE"/>
              </w:rPr>
              <w:t>1. 10 години – в случай, че проектът генерира приходи</w:t>
            </w:r>
          </w:p>
          <w:p w:rsidR="006F3531" w:rsidRPr="006F3531" w:rsidRDefault="006F3531" w:rsidP="00A640D9">
            <w:pPr>
              <w:spacing w:line="276" w:lineRule="auto"/>
              <w:jc w:val="both"/>
              <w:rPr>
                <w:shd w:val="clear" w:color="auto" w:fill="FEFEFE"/>
              </w:rPr>
            </w:pPr>
            <w:r>
              <w:rPr>
                <w:shd w:val="clear" w:color="auto" w:fill="FEFEFE"/>
              </w:rPr>
              <w:t>2. референтна година „</w:t>
            </w:r>
            <w:r>
              <w:rPr>
                <w:shd w:val="clear" w:color="auto" w:fill="FEFEFE"/>
                <w:lang w:val="en-US"/>
              </w:rPr>
              <w:t>n” (</w:t>
            </w:r>
            <w:r>
              <w:rPr>
                <w:shd w:val="clear" w:color="auto" w:fill="FEFEFE"/>
              </w:rPr>
              <w:t xml:space="preserve">или години </w:t>
            </w:r>
            <w:r>
              <w:rPr>
                <w:shd w:val="clear" w:color="auto" w:fill="FEFEFE"/>
                <w:lang w:val="en-US"/>
              </w:rPr>
              <w:t xml:space="preserve">n+1, n+2 </w:t>
            </w:r>
            <w:r>
              <w:rPr>
                <w:shd w:val="clear" w:color="auto" w:fill="FEFEFE"/>
              </w:rPr>
              <w:t>и т.н), в която (които) се извършват дейностите по проекта, в случай че проектът не генерира приходи</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2825FB">
        <w:trPr>
          <w:gridAfter w:val="1"/>
          <w:wAfter w:w="21" w:type="dxa"/>
          <w:trHeight w:val="552"/>
        </w:trPr>
        <w:tc>
          <w:tcPr>
            <w:tcW w:w="830" w:type="dxa"/>
            <w:gridSpan w:val="2"/>
          </w:tcPr>
          <w:p w:rsidR="004A0164" w:rsidRPr="00F14CE4" w:rsidRDefault="004A0164" w:rsidP="005D4802">
            <w:pPr>
              <w:pStyle w:val="a5"/>
              <w:numPr>
                <w:ilvl w:val="0"/>
                <w:numId w:val="23"/>
              </w:numPr>
              <w:rPr>
                <w:rFonts w:cs="Times New Roman"/>
              </w:rPr>
            </w:pPr>
          </w:p>
        </w:tc>
        <w:tc>
          <w:tcPr>
            <w:tcW w:w="6833" w:type="dxa"/>
            <w:gridSpan w:val="2"/>
          </w:tcPr>
          <w:p w:rsidR="004A0164" w:rsidRPr="002825FB" w:rsidRDefault="006F3531" w:rsidP="00A640D9">
            <w:pPr>
              <w:spacing w:line="276" w:lineRule="auto"/>
              <w:jc w:val="both"/>
              <w:rPr>
                <w:shd w:val="clear" w:color="auto" w:fill="FEFEFE"/>
              </w:rPr>
            </w:pPr>
            <w:r>
              <w:rPr>
                <w:shd w:val="clear" w:color="auto" w:fill="FEFEFE"/>
              </w:rPr>
              <w:t>Реализацията на дейностите, описани в Анализ разходи-по</w:t>
            </w:r>
            <w:r w:rsidR="00194B37">
              <w:rPr>
                <w:shd w:val="clear" w:color="auto" w:fill="FEFEFE"/>
              </w:rPr>
              <w:t>л</w:t>
            </w:r>
            <w:r>
              <w:rPr>
                <w:shd w:val="clear" w:color="auto" w:fill="FEFEFE"/>
              </w:rPr>
              <w:t>зи (финансов анализ) (индивидуален  Анализ разходи-ползи)</w:t>
            </w:r>
            <w:r w:rsidR="00773890">
              <w:rPr>
                <w:shd w:val="clear" w:color="auto" w:fill="FEFEFE"/>
              </w:rPr>
              <w:t>, ще допринесе за постигане на целите на мярката и на приоритетите и целите на СВОМР, като цяло</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A640D9" w:rsidRPr="00262F1F" w:rsidTr="00194B37">
        <w:trPr>
          <w:gridAfter w:val="1"/>
          <w:wAfter w:w="21" w:type="dxa"/>
          <w:trHeight w:val="538"/>
        </w:trPr>
        <w:tc>
          <w:tcPr>
            <w:tcW w:w="7663" w:type="dxa"/>
            <w:gridSpan w:val="4"/>
            <w:shd w:val="clear" w:color="auto" w:fill="D6E3BC" w:themeFill="accent3" w:themeFillTint="66"/>
          </w:tcPr>
          <w:p w:rsidR="00A640D9" w:rsidRPr="009D5246" w:rsidRDefault="00A640D9" w:rsidP="00F14CE4">
            <w:pPr>
              <w:rPr>
                <w:b/>
              </w:rPr>
            </w:pPr>
            <w:r w:rsidRPr="00F13A2A">
              <w:rPr>
                <w:b/>
                <w:sz w:val="24"/>
              </w:rPr>
              <w:t xml:space="preserve">                  Налага се корекция в бюджета на проекта поради:</w:t>
            </w:r>
          </w:p>
        </w:tc>
        <w:tc>
          <w:tcPr>
            <w:tcW w:w="570" w:type="dxa"/>
            <w:gridSpan w:val="2"/>
            <w:shd w:val="clear" w:color="auto" w:fill="D6E3BC" w:themeFill="accent3" w:themeFillTint="66"/>
          </w:tcPr>
          <w:p w:rsidR="00A640D9" w:rsidRPr="009D5246" w:rsidRDefault="00A640D9" w:rsidP="000974B7">
            <w:pPr>
              <w:rPr>
                <w:rFonts w:cs="Times New Roman"/>
                <w:b/>
              </w:rPr>
            </w:pPr>
            <w:r>
              <w:rPr>
                <w:rFonts w:cs="Times New Roman"/>
                <w:b/>
              </w:rPr>
              <w:t>ДА</w:t>
            </w:r>
          </w:p>
        </w:tc>
        <w:tc>
          <w:tcPr>
            <w:tcW w:w="591" w:type="dxa"/>
            <w:gridSpan w:val="4"/>
            <w:shd w:val="clear" w:color="auto" w:fill="D6E3BC" w:themeFill="accent3" w:themeFillTint="66"/>
          </w:tcPr>
          <w:p w:rsidR="00A640D9" w:rsidRPr="009D5246" w:rsidRDefault="00A640D9" w:rsidP="000974B7">
            <w:pPr>
              <w:rPr>
                <w:rFonts w:cs="Times New Roman"/>
                <w:b/>
              </w:rPr>
            </w:pPr>
            <w:r>
              <w:rPr>
                <w:rFonts w:cs="Times New Roman"/>
                <w:b/>
              </w:rPr>
              <w:t>НЕ</w:t>
            </w:r>
          </w:p>
        </w:tc>
        <w:tc>
          <w:tcPr>
            <w:tcW w:w="837" w:type="dxa"/>
            <w:gridSpan w:val="2"/>
            <w:shd w:val="clear" w:color="auto" w:fill="D6E3BC" w:themeFill="accent3" w:themeFillTint="66"/>
          </w:tcPr>
          <w:p w:rsidR="00A640D9" w:rsidRDefault="00A640D9" w:rsidP="000974B7">
            <w:pPr>
              <w:rPr>
                <w:rFonts w:cs="Times New Roman"/>
                <w:b/>
              </w:rPr>
            </w:pPr>
            <w:r>
              <w:rPr>
                <w:rFonts w:cs="Times New Roman"/>
                <w:b/>
              </w:rPr>
              <w:t>НП</w:t>
            </w:r>
          </w:p>
        </w:tc>
        <w:tc>
          <w:tcPr>
            <w:tcW w:w="1457" w:type="dxa"/>
            <w:gridSpan w:val="3"/>
            <w:shd w:val="clear" w:color="auto" w:fill="D6E3BC" w:themeFill="accent3" w:themeFillTint="66"/>
          </w:tcPr>
          <w:p w:rsidR="00A640D9" w:rsidRPr="00F14CE4" w:rsidRDefault="00A640D9" w:rsidP="00F14CE4">
            <w:pPr>
              <w:rPr>
                <w:rFonts w:cs="Times New Roman"/>
              </w:rPr>
            </w:pPr>
          </w:p>
        </w:tc>
      </w:tr>
      <w:tr w:rsidR="00A640D9" w:rsidRPr="00262F1F" w:rsidTr="002825FB">
        <w:trPr>
          <w:gridAfter w:val="1"/>
          <w:wAfter w:w="21" w:type="dxa"/>
        </w:trPr>
        <w:tc>
          <w:tcPr>
            <w:tcW w:w="853" w:type="dxa"/>
            <w:gridSpan w:val="3"/>
            <w:shd w:val="clear" w:color="auto" w:fill="FFFFFF" w:themeFill="background1"/>
          </w:tcPr>
          <w:p w:rsidR="00A640D9" w:rsidRPr="00A640D9" w:rsidRDefault="00A640D9" w:rsidP="00A640D9">
            <w:pPr>
              <w:pStyle w:val="a5"/>
              <w:ind w:left="317"/>
            </w:pPr>
            <w:r w:rsidRPr="00A640D9">
              <w:lastRenderedPageBreak/>
              <w:t xml:space="preserve">1. </w:t>
            </w:r>
          </w:p>
        </w:tc>
        <w:tc>
          <w:tcPr>
            <w:tcW w:w="6810" w:type="dxa"/>
            <w:shd w:val="clear" w:color="auto" w:fill="FFFFFF" w:themeFill="background1"/>
          </w:tcPr>
          <w:p w:rsidR="00A640D9" w:rsidRPr="00A640D9" w:rsidRDefault="00A640D9" w:rsidP="00F14CE4">
            <w:r>
              <w:t>Наличие на недопустими дейности или разходи</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A640D9" w:rsidRPr="00262F1F" w:rsidTr="002825FB">
        <w:trPr>
          <w:gridAfter w:val="1"/>
          <w:wAfter w:w="21" w:type="dxa"/>
        </w:trPr>
        <w:tc>
          <w:tcPr>
            <w:tcW w:w="853" w:type="dxa"/>
            <w:gridSpan w:val="3"/>
            <w:shd w:val="clear" w:color="auto" w:fill="FFFFFF" w:themeFill="background1"/>
          </w:tcPr>
          <w:p w:rsidR="00A640D9" w:rsidRPr="00A640D9" w:rsidRDefault="00A640D9" w:rsidP="00A640D9">
            <w:pPr>
              <w:pStyle w:val="a5"/>
              <w:ind w:left="317"/>
            </w:pPr>
            <w:r>
              <w:t>2.</w:t>
            </w:r>
          </w:p>
        </w:tc>
        <w:tc>
          <w:tcPr>
            <w:tcW w:w="6810" w:type="dxa"/>
            <w:shd w:val="clear" w:color="auto" w:fill="FFFFFF" w:themeFill="background1"/>
          </w:tcPr>
          <w:p w:rsidR="00A640D9" w:rsidRDefault="00A640D9" w:rsidP="00F14CE4">
            <w:r>
              <w:t>Несъответствие между предвидените дейности и видовете заложени разходи</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A640D9" w:rsidRPr="00262F1F" w:rsidTr="002825FB">
        <w:trPr>
          <w:gridAfter w:val="1"/>
          <w:wAfter w:w="21" w:type="dxa"/>
        </w:trPr>
        <w:tc>
          <w:tcPr>
            <w:tcW w:w="853" w:type="dxa"/>
            <w:gridSpan w:val="3"/>
            <w:shd w:val="clear" w:color="auto" w:fill="FFFFFF" w:themeFill="background1"/>
          </w:tcPr>
          <w:p w:rsidR="00A640D9" w:rsidRDefault="00A640D9" w:rsidP="00A640D9">
            <w:pPr>
              <w:pStyle w:val="a5"/>
              <w:ind w:left="317"/>
            </w:pPr>
            <w:r>
              <w:t>3.</w:t>
            </w:r>
          </w:p>
        </w:tc>
        <w:tc>
          <w:tcPr>
            <w:tcW w:w="6810" w:type="dxa"/>
            <w:shd w:val="clear" w:color="auto" w:fill="FFFFFF" w:themeFill="background1"/>
          </w:tcPr>
          <w:p w:rsidR="00A640D9" w:rsidRDefault="00A640D9" w:rsidP="00F14CE4">
            <w:r>
              <w:t>Дублиране на разходи</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A640D9" w:rsidRPr="00262F1F" w:rsidTr="002825FB">
        <w:trPr>
          <w:gridAfter w:val="1"/>
          <w:wAfter w:w="21" w:type="dxa"/>
        </w:trPr>
        <w:tc>
          <w:tcPr>
            <w:tcW w:w="853" w:type="dxa"/>
            <w:gridSpan w:val="3"/>
            <w:shd w:val="clear" w:color="auto" w:fill="FFFFFF" w:themeFill="background1"/>
          </w:tcPr>
          <w:p w:rsidR="00A640D9" w:rsidRDefault="00FF737B" w:rsidP="00A640D9">
            <w:pPr>
              <w:pStyle w:val="a5"/>
              <w:ind w:left="317"/>
            </w:pPr>
            <w:r>
              <w:t>4</w:t>
            </w:r>
            <w:r w:rsidR="00A640D9">
              <w:t>.</w:t>
            </w:r>
          </w:p>
        </w:tc>
        <w:tc>
          <w:tcPr>
            <w:tcW w:w="6810" w:type="dxa"/>
            <w:shd w:val="clear" w:color="auto" w:fill="FFFFFF" w:themeFill="background1"/>
          </w:tcPr>
          <w:p w:rsidR="00A640D9" w:rsidRDefault="00A640D9" w:rsidP="00F14CE4">
            <w:r>
              <w:t>Неспазване на заложените в Условията за кандидатстване правила за ограничения по отношение на заложените процентни съотношения/прагове</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A640D9" w:rsidRPr="00262F1F" w:rsidTr="002825FB">
        <w:trPr>
          <w:gridAfter w:val="1"/>
          <w:wAfter w:w="21" w:type="dxa"/>
        </w:trPr>
        <w:tc>
          <w:tcPr>
            <w:tcW w:w="853" w:type="dxa"/>
            <w:gridSpan w:val="3"/>
            <w:shd w:val="clear" w:color="auto" w:fill="FFFFFF" w:themeFill="background1"/>
          </w:tcPr>
          <w:p w:rsidR="00A640D9" w:rsidRDefault="00FF737B" w:rsidP="00A640D9">
            <w:pPr>
              <w:pStyle w:val="a5"/>
              <w:ind w:left="317"/>
            </w:pPr>
            <w:r>
              <w:t>5</w:t>
            </w:r>
            <w:r w:rsidR="00A640D9">
              <w:t>.</w:t>
            </w:r>
          </w:p>
        </w:tc>
        <w:tc>
          <w:tcPr>
            <w:tcW w:w="6810" w:type="dxa"/>
            <w:shd w:val="clear" w:color="auto" w:fill="FFFFFF" w:themeFill="background1"/>
          </w:tcPr>
          <w:p w:rsidR="00A640D9" w:rsidRDefault="00A640D9" w:rsidP="00F14CE4">
            <w:r>
              <w:t>Несъответствие с правилата за държавните или минималните помощи</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F13A2A" w:rsidRPr="00262F1F" w:rsidTr="002825FB">
        <w:trPr>
          <w:gridAfter w:val="1"/>
          <w:wAfter w:w="21" w:type="dxa"/>
        </w:trPr>
        <w:tc>
          <w:tcPr>
            <w:tcW w:w="853" w:type="dxa"/>
            <w:gridSpan w:val="3"/>
            <w:shd w:val="clear" w:color="auto" w:fill="FFFFFF" w:themeFill="background1"/>
          </w:tcPr>
          <w:p w:rsidR="00F13A2A" w:rsidRDefault="00FF737B" w:rsidP="00A640D9">
            <w:pPr>
              <w:pStyle w:val="a5"/>
              <w:ind w:left="317"/>
            </w:pPr>
            <w:r>
              <w:t>6</w:t>
            </w:r>
            <w:r w:rsidR="00F13A2A">
              <w:t>.</w:t>
            </w:r>
          </w:p>
        </w:tc>
        <w:tc>
          <w:tcPr>
            <w:tcW w:w="6810" w:type="dxa"/>
            <w:shd w:val="clear" w:color="auto" w:fill="FFFFFF" w:themeFill="background1"/>
          </w:tcPr>
          <w:p w:rsidR="00F13A2A" w:rsidRPr="00F13A2A" w:rsidRDefault="00F13A2A" w:rsidP="00F14CE4">
            <w:pPr>
              <w:rPr>
                <w:i/>
              </w:rPr>
            </w:pPr>
            <w:r>
              <w:t xml:space="preserve">Други </w:t>
            </w:r>
            <w:r>
              <w:rPr>
                <w:i/>
              </w:rPr>
              <w:t>(оценителят описва подробно обстоятелството)</w:t>
            </w:r>
          </w:p>
        </w:tc>
        <w:tc>
          <w:tcPr>
            <w:tcW w:w="570" w:type="dxa"/>
            <w:gridSpan w:val="2"/>
            <w:shd w:val="clear" w:color="auto" w:fill="FFFFFF" w:themeFill="background1"/>
          </w:tcPr>
          <w:p w:rsidR="00F13A2A" w:rsidRDefault="00F13A2A" w:rsidP="000974B7">
            <w:pPr>
              <w:rPr>
                <w:rFonts w:cs="Times New Roman"/>
                <w:b/>
              </w:rPr>
            </w:pPr>
          </w:p>
        </w:tc>
        <w:tc>
          <w:tcPr>
            <w:tcW w:w="591" w:type="dxa"/>
            <w:gridSpan w:val="4"/>
            <w:shd w:val="clear" w:color="auto" w:fill="FFFFFF" w:themeFill="background1"/>
          </w:tcPr>
          <w:p w:rsidR="00F13A2A" w:rsidRDefault="00F13A2A" w:rsidP="000974B7">
            <w:pPr>
              <w:rPr>
                <w:rFonts w:cs="Times New Roman"/>
                <w:b/>
              </w:rPr>
            </w:pPr>
          </w:p>
        </w:tc>
        <w:tc>
          <w:tcPr>
            <w:tcW w:w="837" w:type="dxa"/>
            <w:gridSpan w:val="2"/>
            <w:shd w:val="clear" w:color="auto" w:fill="FFFFFF" w:themeFill="background1"/>
          </w:tcPr>
          <w:p w:rsidR="00F13A2A" w:rsidRDefault="00F13A2A" w:rsidP="000974B7">
            <w:pPr>
              <w:rPr>
                <w:rFonts w:cs="Times New Roman"/>
                <w:b/>
              </w:rPr>
            </w:pPr>
          </w:p>
        </w:tc>
        <w:tc>
          <w:tcPr>
            <w:tcW w:w="1457" w:type="dxa"/>
            <w:gridSpan w:val="3"/>
            <w:shd w:val="clear" w:color="auto" w:fill="FFFFFF" w:themeFill="background1"/>
          </w:tcPr>
          <w:p w:rsidR="00F13A2A" w:rsidRPr="00F14CE4" w:rsidRDefault="00F13A2A" w:rsidP="00F14CE4">
            <w:pPr>
              <w:rPr>
                <w:rFonts w:cs="Times New Roman"/>
              </w:rPr>
            </w:pPr>
          </w:p>
        </w:tc>
      </w:tr>
      <w:tr w:rsidR="009D5246" w:rsidRPr="00262F1F" w:rsidTr="00A640D9">
        <w:trPr>
          <w:gridAfter w:val="1"/>
          <w:wAfter w:w="21" w:type="dxa"/>
        </w:trPr>
        <w:tc>
          <w:tcPr>
            <w:tcW w:w="7663" w:type="dxa"/>
            <w:gridSpan w:val="4"/>
            <w:shd w:val="clear" w:color="auto" w:fill="D6E3BC" w:themeFill="accent3" w:themeFillTint="66"/>
          </w:tcPr>
          <w:p w:rsidR="009D5246" w:rsidRPr="00F14CE4" w:rsidRDefault="009D5246" w:rsidP="00F14CE4">
            <w:pPr>
              <w:rPr>
                <w:rFonts w:cs="Times New Roman"/>
              </w:rPr>
            </w:pPr>
            <w:r w:rsidRPr="009D5246">
              <w:rPr>
                <w:b/>
                <w:sz w:val="24"/>
              </w:rPr>
              <w:t xml:space="preserve">                Изискани/представени от кандидата документи в хода на оценката на проектното предложение:</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F14CE4" w:rsidRDefault="009D5246" w:rsidP="000974B7">
            <w:pPr>
              <w:rPr>
                <w:rFonts w:cs="Times New Roman"/>
              </w:rPr>
            </w:pPr>
            <w:r>
              <w:rPr>
                <w:rFonts w:cs="Times New Roman"/>
                <w:b/>
                <w:sz w:val="24"/>
              </w:rPr>
              <w:t>НП</w:t>
            </w:r>
          </w:p>
        </w:tc>
        <w:tc>
          <w:tcPr>
            <w:tcW w:w="1457" w:type="dxa"/>
            <w:gridSpan w:val="3"/>
            <w:shd w:val="clear" w:color="auto" w:fill="D6E3BC" w:themeFill="accent3" w:themeFillTint="66"/>
          </w:tcPr>
          <w:p w:rsidR="009D5246" w:rsidRPr="00F14CE4" w:rsidRDefault="009D5246" w:rsidP="00F14CE4">
            <w:pPr>
              <w:rPr>
                <w:rFonts w:cs="Times New Roman"/>
              </w:rPr>
            </w:pPr>
          </w:p>
        </w:tc>
      </w:tr>
      <w:tr w:rsidR="009D5246" w:rsidRPr="00262F1F" w:rsidTr="002825FB">
        <w:trPr>
          <w:gridAfter w:val="1"/>
          <w:wAfter w:w="21" w:type="dxa"/>
          <w:trHeight w:val="552"/>
        </w:trPr>
        <w:tc>
          <w:tcPr>
            <w:tcW w:w="830" w:type="dxa"/>
            <w:gridSpan w:val="2"/>
          </w:tcPr>
          <w:p w:rsidR="009D5246" w:rsidRPr="00F14CE4" w:rsidRDefault="009D5246" w:rsidP="005D4802">
            <w:pPr>
              <w:pStyle w:val="a5"/>
              <w:numPr>
                <w:ilvl w:val="0"/>
                <w:numId w:val="25"/>
              </w:numPr>
              <w:rPr>
                <w:rFonts w:cs="Times New Roman"/>
              </w:rPr>
            </w:pPr>
          </w:p>
        </w:tc>
        <w:tc>
          <w:tcPr>
            <w:tcW w:w="6833" w:type="dxa"/>
            <w:gridSpan w:val="2"/>
          </w:tcPr>
          <w:p w:rsidR="009D5246" w:rsidRPr="00F14CE4" w:rsidRDefault="009D5246" w:rsidP="00F14CE4">
            <w:pPr>
              <w:widowControl w:val="0"/>
              <w:autoSpaceDE w:val="0"/>
              <w:autoSpaceDN w:val="0"/>
              <w:adjustRightInd w:val="0"/>
              <w:jc w:val="both"/>
              <w:rPr>
                <w:rFonts w:eastAsia="Times New Roman" w:cs="Times New Roman"/>
                <w:shd w:val="clear" w:color="auto" w:fill="FEFEFE"/>
                <w:lang w:eastAsia="bg-BG"/>
              </w:rPr>
            </w:pPr>
            <w:r w:rsidRPr="00F14CE4">
              <w:rPr>
                <w:shd w:val="clear" w:color="auto" w:fill="FEFEFE"/>
              </w:rPr>
              <w:t>Отстраняването на нередовностите не води до подобряване качеството на проектното предложение. Важи в случай на изпратено уведомително писмо за отстраняване на нередовности и/или липса на документи, и предоставен от кандидата отговор</w:t>
            </w:r>
          </w:p>
        </w:tc>
        <w:tc>
          <w:tcPr>
            <w:tcW w:w="570" w:type="dxa"/>
            <w:gridSpan w:val="2"/>
          </w:tcPr>
          <w:p w:rsidR="009D5246" w:rsidRPr="00262F1F" w:rsidRDefault="009D5246" w:rsidP="00F14CE4">
            <w:pPr>
              <w:rPr>
                <w:rFonts w:cs="Times New Roman"/>
                <w:sz w:val="24"/>
                <w:szCs w:val="24"/>
              </w:rPr>
            </w:pPr>
          </w:p>
        </w:tc>
        <w:tc>
          <w:tcPr>
            <w:tcW w:w="591" w:type="dxa"/>
            <w:gridSpan w:val="4"/>
          </w:tcPr>
          <w:p w:rsidR="009D5246" w:rsidRPr="00262F1F" w:rsidRDefault="009D5246" w:rsidP="00F14CE4">
            <w:pPr>
              <w:rPr>
                <w:rFonts w:cs="Times New Roman"/>
                <w:sz w:val="24"/>
                <w:szCs w:val="24"/>
              </w:rPr>
            </w:pPr>
          </w:p>
        </w:tc>
        <w:tc>
          <w:tcPr>
            <w:tcW w:w="837" w:type="dxa"/>
            <w:gridSpan w:val="2"/>
          </w:tcPr>
          <w:p w:rsidR="009D5246" w:rsidRPr="00262F1F" w:rsidRDefault="009D5246" w:rsidP="00F14CE4">
            <w:pPr>
              <w:rPr>
                <w:rFonts w:cs="Times New Roman"/>
                <w:sz w:val="24"/>
                <w:szCs w:val="24"/>
              </w:rPr>
            </w:pPr>
          </w:p>
        </w:tc>
        <w:tc>
          <w:tcPr>
            <w:tcW w:w="1457" w:type="dxa"/>
            <w:gridSpan w:val="3"/>
          </w:tcPr>
          <w:p w:rsidR="009D5246" w:rsidRPr="00262F1F" w:rsidRDefault="009D5246" w:rsidP="00F14CE4">
            <w:pPr>
              <w:rPr>
                <w:rFonts w:cs="Times New Roman"/>
                <w:sz w:val="24"/>
                <w:szCs w:val="24"/>
              </w:rPr>
            </w:pPr>
          </w:p>
        </w:tc>
      </w:tr>
      <w:tr w:rsidR="009D5246" w:rsidRPr="00262F1F" w:rsidTr="00A640D9">
        <w:trPr>
          <w:gridAfter w:val="2"/>
          <w:wAfter w:w="49" w:type="dxa"/>
          <w:trHeight w:val="435"/>
        </w:trPr>
        <w:tc>
          <w:tcPr>
            <w:tcW w:w="7663" w:type="dxa"/>
            <w:gridSpan w:val="4"/>
            <w:shd w:val="clear" w:color="auto" w:fill="76923C" w:themeFill="accent3" w:themeFillShade="BF"/>
            <w:vAlign w:val="center"/>
          </w:tcPr>
          <w:p w:rsidR="009D5246" w:rsidRPr="00F14CE4" w:rsidRDefault="009D5246" w:rsidP="00F14CE4">
            <w:pPr>
              <w:rPr>
                <w:b/>
              </w:rPr>
            </w:pPr>
            <w:r w:rsidRPr="009D5246">
              <w:rPr>
                <w:b/>
                <w:sz w:val="24"/>
              </w:rPr>
              <w:t xml:space="preserve">                ЗАКЛЮЧЕНИЕ</w:t>
            </w:r>
          </w:p>
        </w:tc>
        <w:tc>
          <w:tcPr>
            <w:tcW w:w="570" w:type="dxa"/>
            <w:gridSpan w:val="2"/>
            <w:shd w:val="clear" w:color="auto" w:fill="76923C" w:themeFill="accent3" w:themeFillShade="BF"/>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76923C" w:themeFill="accent3" w:themeFillShade="BF"/>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76923C" w:themeFill="accent3" w:themeFillShade="BF"/>
            <w:vAlign w:val="center"/>
          </w:tcPr>
          <w:p w:rsidR="009D5246" w:rsidRPr="00F14CE4" w:rsidRDefault="009D5246" w:rsidP="009D5246">
            <w:pPr>
              <w:rPr>
                <w:b/>
              </w:rPr>
            </w:pPr>
          </w:p>
        </w:tc>
        <w:tc>
          <w:tcPr>
            <w:tcW w:w="1429" w:type="dxa"/>
            <w:gridSpan w:val="2"/>
            <w:shd w:val="clear" w:color="auto" w:fill="76923C" w:themeFill="accent3" w:themeFillShade="BF"/>
            <w:vAlign w:val="center"/>
          </w:tcPr>
          <w:p w:rsidR="009D5246" w:rsidRPr="00F14CE4" w:rsidRDefault="009D5246" w:rsidP="009D5246">
            <w:pPr>
              <w:rPr>
                <w:b/>
              </w:rPr>
            </w:pPr>
          </w:p>
        </w:tc>
      </w:tr>
      <w:tr w:rsidR="00FF737B" w:rsidRPr="00262F1F" w:rsidTr="002825FB">
        <w:trPr>
          <w:gridAfter w:val="2"/>
          <w:wAfter w:w="49" w:type="dxa"/>
          <w:trHeight w:val="734"/>
        </w:trPr>
        <w:tc>
          <w:tcPr>
            <w:tcW w:w="830" w:type="dxa"/>
            <w:gridSpan w:val="2"/>
          </w:tcPr>
          <w:p w:rsidR="00FF737B" w:rsidRPr="00F14CE4" w:rsidRDefault="00FF737B" w:rsidP="00700958">
            <w:r>
              <w:t>1.</w:t>
            </w:r>
          </w:p>
        </w:tc>
        <w:tc>
          <w:tcPr>
            <w:tcW w:w="6833" w:type="dxa"/>
            <w:gridSpan w:val="2"/>
          </w:tcPr>
          <w:p w:rsidR="00FF737B" w:rsidRPr="00F14CE4" w:rsidRDefault="00FF737B" w:rsidP="00700958">
            <w:pPr>
              <w:rPr>
                <w:b/>
                <w:highlight w:val="white"/>
                <w:shd w:val="clear" w:color="auto" w:fill="FEFEFE"/>
              </w:rPr>
            </w:pPr>
            <w:r w:rsidRPr="00A640D9">
              <w:rPr>
                <w:shd w:val="clear" w:color="auto" w:fill="FEFEFE"/>
              </w:rPr>
              <w:t>Няма други причини, поради които проектът да е неизпълним - забрани за осъществяване на дейността, разре</w:t>
            </w:r>
            <w:r w:rsidR="0029177F">
              <w:rPr>
                <w:shd w:val="clear" w:color="auto" w:fill="FEFEFE"/>
              </w:rPr>
              <w:t>шителен режим или друга причина (ако има, да се опише подробно)</w:t>
            </w:r>
          </w:p>
        </w:tc>
        <w:tc>
          <w:tcPr>
            <w:tcW w:w="589" w:type="dxa"/>
            <w:gridSpan w:val="3"/>
          </w:tcPr>
          <w:p w:rsidR="00FF737B" w:rsidRPr="00262F1F" w:rsidRDefault="00FF737B" w:rsidP="00700958"/>
        </w:tc>
        <w:tc>
          <w:tcPr>
            <w:tcW w:w="572" w:type="dxa"/>
            <w:gridSpan w:val="3"/>
          </w:tcPr>
          <w:p w:rsidR="00FF737B" w:rsidRPr="00262F1F" w:rsidRDefault="00FF737B" w:rsidP="00700958"/>
        </w:tc>
        <w:tc>
          <w:tcPr>
            <w:tcW w:w="837" w:type="dxa"/>
            <w:gridSpan w:val="2"/>
          </w:tcPr>
          <w:p w:rsidR="00FF737B" w:rsidRPr="00262F1F" w:rsidRDefault="00FF737B" w:rsidP="00700958"/>
        </w:tc>
        <w:tc>
          <w:tcPr>
            <w:tcW w:w="1429" w:type="dxa"/>
            <w:gridSpan w:val="2"/>
          </w:tcPr>
          <w:p w:rsidR="00FF737B" w:rsidRPr="00262F1F" w:rsidRDefault="00FF737B" w:rsidP="00700958"/>
        </w:tc>
      </w:tr>
      <w:tr w:rsidR="009D5246" w:rsidRPr="00262F1F" w:rsidTr="002825FB">
        <w:trPr>
          <w:gridAfter w:val="2"/>
          <w:wAfter w:w="49" w:type="dxa"/>
          <w:trHeight w:val="734"/>
        </w:trPr>
        <w:tc>
          <w:tcPr>
            <w:tcW w:w="830" w:type="dxa"/>
            <w:gridSpan w:val="2"/>
          </w:tcPr>
          <w:p w:rsidR="009D5246" w:rsidRPr="00F14CE4" w:rsidRDefault="00FF737B" w:rsidP="00700958">
            <w:r>
              <w:t>2</w:t>
            </w:r>
            <w:r w:rsidR="009D5246" w:rsidRPr="00F14CE4">
              <w:t>.</w:t>
            </w:r>
          </w:p>
        </w:tc>
        <w:tc>
          <w:tcPr>
            <w:tcW w:w="6833" w:type="dxa"/>
            <w:gridSpan w:val="2"/>
          </w:tcPr>
          <w:p w:rsidR="009D5246" w:rsidRPr="00F14CE4" w:rsidRDefault="009D5246" w:rsidP="00700958">
            <w:r w:rsidRPr="00F14CE4">
              <w:rPr>
                <w:b/>
                <w:highlight w:val="white"/>
                <w:shd w:val="clear" w:color="auto" w:fill="FEFEFE"/>
              </w:rPr>
              <w:t>Проектното предложение, състоящо се от представен Формуляр за кандидатстване и приложени към него документи, отговаря на критериите за административно съответствие и допустимост.</w:t>
            </w:r>
          </w:p>
        </w:tc>
        <w:tc>
          <w:tcPr>
            <w:tcW w:w="589" w:type="dxa"/>
            <w:gridSpan w:val="3"/>
          </w:tcPr>
          <w:p w:rsidR="009D5246" w:rsidRPr="00262F1F" w:rsidRDefault="009D5246" w:rsidP="00700958"/>
        </w:tc>
        <w:tc>
          <w:tcPr>
            <w:tcW w:w="572" w:type="dxa"/>
            <w:gridSpan w:val="3"/>
          </w:tcPr>
          <w:p w:rsidR="009D5246" w:rsidRPr="00262F1F" w:rsidRDefault="009D5246" w:rsidP="00700958"/>
        </w:tc>
        <w:tc>
          <w:tcPr>
            <w:tcW w:w="837" w:type="dxa"/>
            <w:gridSpan w:val="2"/>
          </w:tcPr>
          <w:p w:rsidR="009D5246" w:rsidRPr="00262F1F" w:rsidRDefault="009D5246" w:rsidP="00700958"/>
        </w:tc>
        <w:tc>
          <w:tcPr>
            <w:tcW w:w="1429" w:type="dxa"/>
            <w:gridSpan w:val="2"/>
          </w:tcPr>
          <w:p w:rsidR="009D5246" w:rsidRPr="00262F1F" w:rsidRDefault="009D5246" w:rsidP="00700958"/>
        </w:tc>
      </w:tr>
      <w:tr w:rsidR="009D5246" w:rsidRPr="00262F1F" w:rsidTr="002825FB">
        <w:trPr>
          <w:gridAfter w:val="2"/>
          <w:wAfter w:w="49" w:type="dxa"/>
          <w:trHeight w:val="750"/>
        </w:trPr>
        <w:tc>
          <w:tcPr>
            <w:tcW w:w="830" w:type="dxa"/>
            <w:gridSpan w:val="2"/>
          </w:tcPr>
          <w:p w:rsidR="009D5246" w:rsidRPr="00F14CE4" w:rsidRDefault="009D5246" w:rsidP="00700958"/>
        </w:tc>
        <w:tc>
          <w:tcPr>
            <w:tcW w:w="6833" w:type="dxa"/>
            <w:gridSpan w:val="2"/>
          </w:tcPr>
          <w:p w:rsidR="009D5246" w:rsidRPr="00F14CE4" w:rsidRDefault="009D5246" w:rsidP="00F14CE4">
            <w:pPr>
              <w:spacing w:line="276" w:lineRule="auto"/>
              <w:rPr>
                <w:i/>
              </w:rPr>
            </w:pPr>
            <w:r w:rsidRPr="00F14CE4">
              <w:rPr>
                <w:i/>
              </w:rPr>
              <w:t>Допълнителен коментар</w:t>
            </w:r>
            <w:r w:rsidR="00A640D9">
              <w:rPr>
                <w:i/>
              </w:rPr>
              <w:t>/забележка</w:t>
            </w:r>
            <w:r w:rsidRPr="00F14CE4">
              <w:rPr>
                <w:i/>
              </w:rPr>
              <w:t>:</w:t>
            </w:r>
          </w:p>
          <w:p w:rsidR="009D5246" w:rsidRPr="00F14CE4" w:rsidRDefault="009D5246" w:rsidP="00700958"/>
        </w:tc>
        <w:tc>
          <w:tcPr>
            <w:tcW w:w="589" w:type="dxa"/>
            <w:gridSpan w:val="3"/>
          </w:tcPr>
          <w:p w:rsidR="009D5246" w:rsidRPr="00262F1F" w:rsidRDefault="009D5246" w:rsidP="00700958"/>
        </w:tc>
        <w:tc>
          <w:tcPr>
            <w:tcW w:w="572" w:type="dxa"/>
            <w:gridSpan w:val="3"/>
          </w:tcPr>
          <w:p w:rsidR="009D5246" w:rsidRPr="00262F1F" w:rsidRDefault="009D5246" w:rsidP="00700958"/>
        </w:tc>
        <w:tc>
          <w:tcPr>
            <w:tcW w:w="837" w:type="dxa"/>
            <w:gridSpan w:val="2"/>
          </w:tcPr>
          <w:p w:rsidR="009D5246" w:rsidRPr="00262F1F" w:rsidRDefault="009D5246" w:rsidP="00700958"/>
          <w:p w:rsidR="009D5246" w:rsidRPr="00262F1F" w:rsidRDefault="009D5246" w:rsidP="00700958"/>
        </w:tc>
        <w:tc>
          <w:tcPr>
            <w:tcW w:w="1429" w:type="dxa"/>
            <w:gridSpan w:val="2"/>
          </w:tcPr>
          <w:p w:rsidR="009D5246" w:rsidRDefault="009D5246">
            <w:pPr>
              <w:spacing w:after="200" w:line="276" w:lineRule="auto"/>
            </w:pPr>
          </w:p>
          <w:p w:rsidR="009D5246" w:rsidRPr="00262F1F" w:rsidRDefault="009D5246" w:rsidP="009D5246"/>
        </w:tc>
      </w:tr>
    </w:tbl>
    <w:p w:rsidR="007F6E5E" w:rsidRDefault="007F6E5E" w:rsidP="000973C2">
      <w:bookmarkStart w:id="0" w:name="_GoBack"/>
      <w:bookmarkEnd w:id="0"/>
    </w:p>
    <w:sectPr w:rsidR="007F6E5E" w:rsidSect="00667988">
      <w:headerReference w:type="default" r:id="rId10"/>
      <w:footerReference w:type="default" r:id="rId11"/>
      <w:pgSz w:w="11906" w:h="16838"/>
      <w:pgMar w:top="-174"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1EC" w:rsidRDefault="00A661EC" w:rsidP="0003107A">
      <w:pPr>
        <w:spacing w:after="0" w:line="240" w:lineRule="auto"/>
      </w:pPr>
      <w:r>
        <w:separator/>
      </w:r>
    </w:p>
  </w:endnote>
  <w:endnote w:type="continuationSeparator" w:id="0">
    <w:p w:rsidR="00A661EC" w:rsidRDefault="00A661EC" w:rsidP="0003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27596"/>
      <w:docPartObj>
        <w:docPartGallery w:val="Page Numbers (Bottom of Page)"/>
        <w:docPartUnique/>
      </w:docPartObj>
    </w:sdtPr>
    <w:sdtEndPr/>
    <w:sdtContent>
      <w:p w:rsidR="00194B37" w:rsidRDefault="00194B37">
        <w:pPr>
          <w:pStyle w:val="a9"/>
          <w:jc w:val="right"/>
        </w:pPr>
        <w:r>
          <w:fldChar w:fldCharType="begin"/>
        </w:r>
        <w:r>
          <w:instrText>PAGE   \* MERGEFORMAT</w:instrText>
        </w:r>
        <w:r>
          <w:fldChar w:fldCharType="separate"/>
        </w:r>
        <w:r w:rsidR="00BC2FEA">
          <w:rPr>
            <w:noProof/>
          </w:rPr>
          <w:t>15</w:t>
        </w:r>
        <w:r>
          <w:fldChar w:fldCharType="end"/>
        </w:r>
      </w:p>
    </w:sdtContent>
  </w:sdt>
  <w:p w:rsidR="00194B37" w:rsidRDefault="00194B3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1EC" w:rsidRDefault="00A661EC" w:rsidP="0003107A">
      <w:pPr>
        <w:spacing w:after="0" w:line="240" w:lineRule="auto"/>
      </w:pPr>
      <w:r>
        <w:separator/>
      </w:r>
    </w:p>
  </w:footnote>
  <w:footnote w:type="continuationSeparator" w:id="0">
    <w:p w:rsidR="00A661EC" w:rsidRDefault="00A661EC" w:rsidP="0003107A">
      <w:pPr>
        <w:spacing w:after="0" w:line="240" w:lineRule="auto"/>
      </w:pPr>
      <w:r>
        <w:continuationSeparator/>
      </w:r>
    </w:p>
  </w:footnote>
  <w:footnote w:id="1">
    <w:p w:rsidR="00194B37" w:rsidRDefault="00194B37">
      <w:pPr>
        <w:pStyle w:val="af3"/>
      </w:pPr>
      <w:r>
        <w:rPr>
          <w:rStyle w:val="af5"/>
        </w:rPr>
        <w:footnoteRef/>
      </w:r>
      <w:r>
        <w:t xml:space="preserve"> Контролният лист е създаден само за  допълнителна информация. При оценката на подадените проектни предложения се използва автоматично генерирания оценителен лист в системата ИСУН 2020, който съвпада като съдържание с настоящия.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B37" w:rsidRPr="00236810" w:rsidRDefault="00194B37" w:rsidP="0003107A">
    <w:pPr>
      <w:pStyle w:val="a7"/>
      <w:rPr>
        <w:noProof/>
        <w:sz w:val="12"/>
        <w:lang w:eastAsia="bg-BG"/>
      </w:rPr>
    </w:pPr>
    <w:r w:rsidRPr="00236810">
      <w:rPr>
        <w:noProof/>
        <w:sz w:val="12"/>
        <w:lang w:eastAsia="bg-BG"/>
      </w:rPr>
      <w:t xml:space="preserve">                      </w:t>
    </w:r>
  </w:p>
  <w:p w:rsidR="00194B37" w:rsidRDefault="00194B37" w:rsidP="0003107A">
    <w:pPr>
      <w:pStyle w:val="a7"/>
      <w:rPr>
        <w:noProof/>
        <w:sz w:val="12"/>
        <w:szCs w:val="16"/>
        <w:lang w:eastAsia="bg-BG"/>
      </w:rPr>
    </w:pPr>
    <w:r w:rsidRPr="00236810">
      <w:rPr>
        <w:noProof/>
        <w:sz w:val="12"/>
        <w:szCs w:val="16"/>
        <w:lang w:eastAsia="bg-BG"/>
      </w:rPr>
      <w:t xml:space="preserve">   </w:t>
    </w:r>
  </w:p>
  <w:p w:rsidR="00194B37" w:rsidRDefault="00194B37" w:rsidP="0003107A">
    <w:pPr>
      <w:pStyle w:val="a7"/>
      <w:rPr>
        <w:noProof/>
        <w:sz w:val="12"/>
        <w:szCs w:val="16"/>
        <w:lang w:eastAsia="bg-BG"/>
      </w:rPr>
    </w:pPr>
  </w:p>
  <w:p w:rsidR="00194B37" w:rsidRDefault="00194B37" w:rsidP="0003107A">
    <w:pPr>
      <w:pStyle w:val="a7"/>
      <w:rPr>
        <w:noProof/>
        <w:sz w:val="12"/>
        <w:szCs w:val="16"/>
        <w:lang w:eastAsia="bg-BG"/>
      </w:rPr>
    </w:pPr>
  </w:p>
  <w:p w:rsidR="00194B37" w:rsidRPr="00236810" w:rsidRDefault="00194B37" w:rsidP="0003107A">
    <w:pPr>
      <w:pStyle w:val="a7"/>
      <w:rPr>
        <w:noProof/>
        <w:sz w:val="12"/>
        <w:szCs w:val="16"/>
        <w:lang w:eastAsia="bg-BG"/>
      </w:rPr>
    </w:pPr>
  </w:p>
  <w:p w:rsidR="00194B37" w:rsidRPr="00236810" w:rsidRDefault="00194B37" w:rsidP="00B328D5">
    <w:pPr>
      <w:tabs>
        <w:tab w:val="left" w:pos="-720"/>
        <w:tab w:val="left" w:pos="567"/>
      </w:tabs>
      <w:suppressAutoHyphens/>
      <w:spacing w:after="0" w:line="240" w:lineRule="auto"/>
      <w:ind w:left="-180"/>
      <w:rPr>
        <w:rFonts w:ascii="Arial" w:hAnsi="Arial" w:cs="Arial"/>
        <w:b/>
        <w:sz w:val="12"/>
        <w:szCs w:val="16"/>
      </w:rPr>
    </w:pPr>
    <w:r w:rsidRPr="00236810">
      <w:rPr>
        <w:rFonts w:ascii="Arial" w:eastAsia="Times New Roman" w:hAnsi="Arial" w:cs="Arial"/>
        <w:b/>
        <w:snapToGrid w:val="0"/>
        <w:sz w:val="12"/>
        <w:szCs w:val="16"/>
        <w:lang w:val="ru-RU"/>
      </w:rPr>
      <w:t xml:space="preserve">    </w:t>
    </w:r>
    <w:r>
      <w:rPr>
        <w:rFonts w:ascii="Arial" w:eastAsia="Times New Roman" w:hAnsi="Arial" w:cs="Arial"/>
        <w:b/>
        <w:snapToGrid w:val="0"/>
        <w:sz w:val="12"/>
        <w:szCs w:val="16"/>
        <w:lang w:val="ru-RU"/>
      </w:rPr>
      <w:t xml:space="preserve">                                  </w:t>
    </w:r>
  </w:p>
  <w:p w:rsidR="00194B37" w:rsidRDefault="00194B3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566E"/>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4D17504"/>
    <w:multiLevelType w:val="hybridMultilevel"/>
    <w:tmpl w:val="96642064"/>
    <w:lvl w:ilvl="0" w:tplc="FFD41F00">
      <w:start w:val="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58873E8"/>
    <w:multiLevelType w:val="hybridMultilevel"/>
    <w:tmpl w:val="99C249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6B04E0D"/>
    <w:multiLevelType w:val="hybridMultilevel"/>
    <w:tmpl w:val="14B82A5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5">
    <w:nsid w:val="0AC54BDE"/>
    <w:multiLevelType w:val="hybridMultilevel"/>
    <w:tmpl w:val="F41EDA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BC23542"/>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AEC16E4"/>
    <w:multiLevelType w:val="hybridMultilevel"/>
    <w:tmpl w:val="DEC6D9E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C5A542C"/>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E0E34FD"/>
    <w:multiLevelType w:val="hybridMultilevel"/>
    <w:tmpl w:val="43BCDDA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A9189C"/>
    <w:multiLevelType w:val="hybridMultilevel"/>
    <w:tmpl w:val="A1469B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5BD72A3"/>
    <w:multiLevelType w:val="hybridMultilevel"/>
    <w:tmpl w:val="084CC5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75C2959"/>
    <w:multiLevelType w:val="hybridMultilevel"/>
    <w:tmpl w:val="EEF0F07A"/>
    <w:lvl w:ilvl="0" w:tplc="04020001">
      <w:start w:val="1"/>
      <w:numFmt w:val="bullet"/>
      <w:lvlText w:val=""/>
      <w:lvlJc w:val="left"/>
      <w:pPr>
        <w:ind w:left="1321" w:hanging="360"/>
      </w:pPr>
      <w:rPr>
        <w:rFonts w:ascii="Symbol" w:hAnsi="Symbol" w:hint="default"/>
      </w:rPr>
    </w:lvl>
    <w:lvl w:ilvl="1" w:tplc="04020003" w:tentative="1">
      <w:start w:val="1"/>
      <w:numFmt w:val="bullet"/>
      <w:lvlText w:val="o"/>
      <w:lvlJc w:val="left"/>
      <w:pPr>
        <w:ind w:left="2041" w:hanging="360"/>
      </w:pPr>
      <w:rPr>
        <w:rFonts w:ascii="Courier New" w:hAnsi="Courier New" w:cs="Courier New" w:hint="default"/>
      </w:rPr>
    </w:lvl>
    <w:lvl w:ilvl="2" w:tplc="04020005" w:tentative="1">
      <w:start w:val="1"/>
      <w:numFmt w:val="bullet"/>
      <w:lvlText w:val=""/>
      <w:lvlJc w:val="left"/>
      <w:pPr>
        <w:ind w:left="2761" w:hanging="360"/>
      </w:pPr>
      <w:rPr>
        <w:rFonts w:ascii="Wingdings" w:hAnsi="Wingdings" w:hint="default"/>
      </w:rPr>
    </w:lvl>
    <w:lvl w:ilvl="3" w:tplc="04020001" w:tentative="1">
      <w:start w:val="1"/>
      <w:numFmt w:val="bullet"/>
      <w:lvlText w:val=""/>
      <w:lvlJc w:val="left"/>
      <w:pPr>
        <w:ind w:left="3481" w:hanging="360"/>
      </w:pPr>
      <w:rPr>
        <w:rFonts w:ascii="Symbol" w:hAnsi="Symbol" w:hint="default"/>
      </w:rPr>
    </w:lvl>
    <w:lvl w:ilvl="4" w:tplc="04020003" w:tentative="1">
      <w:start w:val="1"/>
      <w:numFmt w:val="bullet"/>
      <w:lvlText w:val="o"/>
      <w:lvlJc w:val="left"/>
      <w:pPr>
        <w:ind w:left="4201" w:hanging="360"/>
      </w:pPr>
      <w:rPr>
        <w:rFonts w:ascii="Courier New" w:hAnsi="Courier New" w:cs="Courier New" w:hint="default"/>
      </w:rPr>
    </w:lvl>
    <w:lvl w:ilvl="5" w:tplc="04020005" w:tentative="1">
      <w:start w:val="1"/>
      <w:numFmt w:val="bullet"/>
      <w:lvlText w:val=""/>
      <w:lvlJc w:val="left"/>
      <w:pPr>
        <w:ind w:left="4921" w:hanging="360"/>
      </w:pPr>
      <w:rPr>
        <w:rFonts w:ascii="Wingdings" w:hAnsi="Wingdings" w:hint="default"/>
      </w:rPr>
    </w:lvl>
    <w:lvl w:ilvl="6" w:tplc="04020001" w:tentative="1">
      <w:start w:val="1"/>
      <w:numFmt w:val="bullet"/>
      <w:lvlText w:val=""/>
      <w:lvlJc w:val="left"/>
      <w:pPr>
        <w:ind w:left="5641" w:hanging="360"/>
      </w:pPr>
      <w:rPr>
        <w:rFonts w:ascii="Symbol" w:hAnsi="Symbol" w:hint="default"/>
      </w:rPr>
    </w:lvl>
    <w:lvl w:ilvl="7" w:tplc="04020003" w:tentative="1">
      <w:start w:val="1"/>
      <w:numFmt w:val="bullet"/>
      <w:lvlText w:val="o"/>
      <w:lvlJc w:val="left"/>
      <w:pPr>
        <w:ind w:left="6361" w:hanging="360"/>
      </w:pPr>
      <w:rPr>
        <w:rFonts w:ascii="Courier New" w:hAnsi="Courier New" w:cs="Courier New" w:hint="default"/>
      </w:rPr>
    </w:lvl>
    <w:lvl w:ilvl="8" w:tplc="04020005" w:tentative="1">
      <w:start w:val="1"/>
      <w:numFmt w:val="bullet"/>
      <w:lvlText w:val=""/>
      <w:lvlJc w:val="left"/>
      <w:pPr>
        <w:ind w:left="7081" w:hanging="360"/>
      </w:pPr>
      <w:rPr>
        <w:rFonts w:ascii="Wingdings" w:hAnsi="Wingdings" w:hint="default"/>
      </w:rPr>
    </w:lvl>
  </w:abstractNum>
  <w:abstractNum w:abstractNumId="14">
    <w:nsid w:val="2A023DE1"/>
    <w:multiLevelType w:val="hybridMultilevel"/>
    <w:tmpl w:val="34DC5EAA"/>
    <w:lvl w:ilvl="0" w:tplc="DEDC426E">
      <w:start w:val="1"/>
      <w:numFmt w:val="decimal"/>
      <w:lvlText w:val="%1."/>
      <w:lvlJc w:val="left"/>
      <w:pPr>
        <w:ind w:left="502" w:hanging="360"/>
      </w:pPr>
      <w:rPr>
        <w:rFonts w:hint="default"/>
        <w:b/>
      </w:rPr>
    </w:lvl>
    <w:lvl w:ilvl="1" w:tplc="08090019">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15">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0D4CF5"/>
    <w:multiLevelType w:val="multilevel"/>
    <w:tmpl w:val="A2D0713C"/>
    <w:lvl w:ilvl="0">
      <w:start w:val="1"/>
      <w:numFmt w:val="decimal"/>
      <w:lvlText w:val="%1."/>
      <w:lvlJc w:val="left"/>
      <w:pPr>
        <w:ind w:left="445" w:hanging="360"/>
      </w:pPr>
      <w:rPr>
        <w:rFonts w:hint="default"/>
        <w:b w:val="0"/>
        <w:i w:val="0"/>
      </w:rPr>
    </w:lvl>
    <w:lvl w:ilvl="1">
      <w:start w:val="2"/>
      <w:numFmt w:val="decimal"/>
      <w:isLgl/>
      <w:lvlText w:val="%1.%2."/>
      <w:lvlJc w:val="left"/>
      <w:pPr>
        <w:ind w:left="505" w:hanging="420"/>
      </w:pPr>
      <w:rPr>
        <w:rFonts w:hint="default"/>
      </w:rPr>
    </w:lvl>
    <w:lvl w:ilvl="2">
      <w:start w:val="1"/>
      <w:numFmt w:val="decimal"/>
      <w:isLgl/>
      <w:lvlText w:val="%1.%2.%3."/>
      <w:lvlJc w:val="left"/>
      <w:pPr>
        <w:ind w:left="805" w:hanging="720"/>
      </w:pPr>
      <w:rPr>
        <w:rFonts w:hint="default"/>
      </w:rPr>
    </w:lvl>
    <w:lvl w:ilvl="3">
      <w:start w:val="1"/>
      <w:numFmt w:val="decimal"/>
      <w:isLgl/>
      <w:lvlText w:val="%1.%2.%3.%4."/>
      <w:lvlJc w:val="left"/>
      <w:pPr>
        <w:ind w:left="805" w:hanging="72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165" w:hanging="1080"/>
      </w:pPr>
      <w:rPr>
        <w:rFonts w:hint="default"/>
      </w:rPr>
    </w:lvl>
    <w:lvl w:ilvl="6">
      <w:start w:val="1"/>
      <w:numFmt w:val="decimal"/>
      <w:isLgl/>
      <w:lvlText w:val="%1.%2.%3.%4.%5.%6.%7."/>
      <w:lvlJc w:val="left"/>
      <w:pPr>
        <w:ind w:left="1525" w:hanging="1440"/>
      </w:pPr>
      <w:rPr>
        <w:rFonts w:hint="default"/>
      </w:rPr>
    </w:lvl>
    <w:lvl w:ilvl="7">
      <w:start w:val="1"/>
      <w:numFmt w:val="decimal"/>
      <w:isLgl/>
      <w:lvlText w:val="%1.%2.%3.%4.%5.%6.%7.%8."/>
      <w:lvlJc w:val="left"/>
      <w:pPr>
        <w:ind w:left="1525" w:hanging="1440"/>
      </w:pPr>
      <w:rPr>
        <w:rFonts w:hint="default"/>
      </w:rPr>
    </w:lvl>
    <w:lvl w:ilvl="8">
      <w:start w:val="1"/>
      <w:numFmt w:val="decimal"/>
      <w:isLgl/>
      <w:lvlText w:val="%1.%2.%3.%4.%5.%6.%7.%8.%9."/>
      <w:lvlJc w:val="left"/>
      <w:pPr>
        <w:ind w:left="1885" w:hanging="1800"/>
      </w:pPr>
      <w:rPr>
        <w:rFonts w:hint="default"/>
      </w:rPr>
    </w:lvl>
  </w:abstractNum>
  <w:abstractNum w:abstractNumId="17">
    <w:nsid w:val="33A50E81"/>
    <w:multiLevelType w:val="hybridMultilevel"/>
    <w:tmpl w:val="50DC6EBC"/>
    <w:lvl w:ilvl="0" w:tplc="C5B2EC74">
      <w:start w:val="1"/>
      <w:numFmt w:val="decimal"/>
      <w:lvlText w:val="%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188" w:hanging="360"/>
      </w:pPr>
    </w:lvl>
    <w:lvl w:ilvl="2" w:tplc="0402001B" w:tentative="1">
      <w:start w:val="1"/>
      <w:numFmt w:val="lowerRoman"/>
      <w:lvlText w:val="%3."/>
      <w:lvlJc w:val="right"/>
      <w:pPr>
        <w:ind w:left="1908" w:hanging="180"/>
      </w:pPr>
    </w:lvl>
    <w:lvl w:ilvl="3" w:tplc="0402000F" w:tentative="1">
      <w:start w:val="1"/>
      <w:numFmt w:val="decimal"/>
      <w:lvlText w:val="%4."/>
      <w:lvlJc w:val="left"/>
      <w:pPr>
        <w:ind w:left="2628" w:hanging="360"/>
      </w:pPr>
    </w:lvl>
    <w:lvl w:ilvl="4" w:tplc="04020019" w:tentative="1">
      <w:start w:val="1"/>
      <w:numFmt w:val="lowerLetter"/>
      <w:lvlText w:val="%5."/>
      <w:lvlJc w:val="left"/>
      <w:pPr>
        <w:ind w:left="3348" w:hanging="360"/>
      </w:pPr>
    </w:lvl>
    <w:lvl w:ilvl="5" w:tplc="0402001B" w:tentative="1">
      <w:start w:val="1"/>
      <w:numFmt w:val="lowerRoman"/>
      <w:lvlText w:val="%6."/>
      <w:lvlJc w:val="right"/>
      <w:pPr>
        <w:ind w:left="4068" w:hanging="180"/>
      </w:pPr>
    </w:lvl>
    <w:lvl w:ilvl="6" w:tplc="0402000F" w:tentative="1">
      <w:start w:val="1"/>
      <w:numFmt w:val="decimal"/>
      <w:lvlText w:val="%7."/>
      <w:lvlJc w:val="left"/>
      <w:pPr>
        <w:ind w:left="4788" w:hanging="360"/>
      </w:pPr>
    </w:lvl>
    <w:lvl w:ilvl="7" w:tplc="04020019" w:tentative="1">
      <w:start w:val="1"/>
      <w:numFmt w:val="lowerLetter"/>
      <w:lvlText w:val="%8."/>
      <w:lvlJc w:val="left"/>
      <w:pPr>
        <w:ind w:left="5508" w:hanging="360"/>
      </w:pPr>
    </w:lvl>
    <w:lvl w:ilvl="8" w:tplc="0402001B" w:tentative="1">
      <w:start w:val="1"/>
      <w:numFmt w:val="lowerRoman"/>
      <w:lvlText w:val="%9."/>
      <w:lvlJc w:val="right"/>
      <w:pPr>
        <w:ind w:left="6228" w:hanging="180"/>
      </w:pPr>
    </w:lvl>
  </w:abstractNum>
  <w:abstractNum w:abstractNumId="18">
    <w:nsid w:val="48B17C99"/>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D4C24FE"/>
    <w:multiLevelType w:val="hybridMultilevel"/>
    <w:tmpl w:val="46EE983E"/>
    <w:lvl w:ilvl="0" w:tplc="0402000F">
      <w:start w:val="1"/>
      <w:numFmt w:val="decimal"/>
      <w:lvlText w:val="%1."/>
      <w:lvlJc w:val="left"/>
      <w:pPr>
        <w:ind w:left="927" w:hanging="360"/>
      </w:p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1">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4A91DBE"/>
    <w:multiLevelType w:val="hybridMultilevel"/>
    <w:tmpl w:val="1420604E"/>
    <w:lvl w:ilvl="0" w:tplc="4E5A27E0">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650A724D"/>
    <w:multiLevelType w:val="hybridMultilevel"/>
    <w:tmpl w:val="9BB888CC"/>
    <w:lvl w:ilvl="0" w:tplc="97E0135A">
      <w:start w:val="1"/>
      <w:numFmt w:val="decimal"/>
      <w:lvlText w:val="%1."/>
      <w:lvlJc w:val="left"/>
      <w:pPr>
        <w:ind w:left="720" w:hanging="360"/>
      </w:pPr>
      <w:rPr>
        <w:rFonts w:eastAsiaTheme="minorHAnsi"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68832BC8"/>
    <w:multiLevelType w:val="hybridMultilevel"/>
    <w:tmpl w:val="8C54F9D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6B434957"/>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0A532E2"/>
    <w:multiLevelType w:val="hybridMultilevel"/>
    <w:tmpl w:val="47A642D8"/>
    <w:lvl w:ilvl="0" w:tplc="1BD29E66">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7">
    <w:nsid w:val="73E96FF6"/>
    <w:multiLevelType w:val="hybridMultilevel"/>
    <w:tmpl w:val="75DE5B46"/>
    <w:lvl w:ilvl="0" w:tplc="955A32F6">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7A625595"/>
    <w:multiLevelType w:val="multilevel"/>
    <w:tmpl w:val="AA84F88E"/>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29">
    <w:nsid w:val="7F121FAE"/>
    <w:multiLevelType w:val="hybridMultilevel"/>
    <w:tmpl w:val="0D5ABA82"/>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num w:numId="1">
    <w:abstractNumId w:val="21"/>
  </w:num>
  <w:num w:numId="2">
    <w:abstractNumId w:val="11"/>
  </w:num>
  <w:num w:numId="3">
    <w:abstractNumId w:val="15"/>
  </w:num>
  <w:num w:numId="4">
    <w:abstractNumId w:val="10"/>
  </w:num>
  <w:num w:numId="5">
    <w:abstractNumId w:val="24"/>
  </w:num>
  <w:num w:numId="6">
    <w:abstractNumId w:val="19"/>
  </w:num>
  <w:num w:numId="7">
    <w:abstractNumId w:val="4"/>
  </w:num>
  <w:num w:numId="8">
    <w:abstractNumId w:val="16"/>
  </w:num>
  <w:num w:numId="9">
    <w:abstractNumId w:val="22"/>
  </w:num>
  <w:num w:numId="10">
    <w:abstractNumId w:val="23"/>
  </w:num>
  <w:num w:numId="11">
    <w:abstractNumId w:val="3"/>
  </w:num>
  <w:num w:numId="12">
    <w:abstractNumId w:val="7"/>
  </w:num>
  <w:num w:numId="13">
    <w:abstractNumId w:val="20"/>
  </w:num>
  <w:num w:numId="14">
    <w:abstractNumId w:val="2"/>
  </w:num>
  <w:num w:numId="15">
    <w:abstractNumId w:val="9"/>
  </w:num>
  <w:num w:numId="16">
    <w:abstractNumId w:val="17"/>
  </w:num>
  <w:num w:numId="17">
    <w:abstractNumId w:val="5"/>
  </w:num>
  <w:num w:numId="18">
    <w:abstractNumId w:val="8"/>
  </w:num>
  <w:num w:numId="19">
    <w:abstractNumId w:val="27"/>
  </w:num>
  <w:num w:numId="20">
    <w:abstractNumId w:val="18"/>
  </w:num>
  <w:num w:numId="21">
    <w:abstractNumId w:val="6"/>
  </w:num>
  <w:num w:numId="22">
    <w:abstractNumId w:val="25"/>
  </w:num>
  <w:num w:numId="23">
    <w:abstractNumId w:val="12"/>
  </w:num>
  <w:num w:numId="24">
    <w:abstractNumId w:val="28"/>
  </w:num>
  <w:num w:numId="25">
    <w:abstractNumId w:val="0"/>
  </w:num>
  <w:num w:numId="26">
    <w:abstractNumId w:val="1"/>
  </w:num>
  <w:num w:numId="27">
    <w:abstractNumId w:val="26"/>
  </w:num>
  <w:num w:numId="28">
    <w:abstractNumId w:val="13"/>
  </w:num>
  <w:num w:numId="29">
    <w:abstractNumId w:val="29"/>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3107A"/>
    <w:rsid w:val="00002F22"/>
    <w:rsid w:val="0003107A"/>
    <w:rsid w:val="00031E03"/>
    <w:rsid w:val="000415EB"/>
    <w:rsid w:val="00052ABC"/>
    <w:rsid w:val="00053017"/>
    <w:rsid w:val="000604F1"/>
    <w:rsid w:val="000615B0"/>
    <w:rsid w:val="00063E2E"/>
    <w:rsid w:val="00084285"/>
    <w:rsid w:val="0008767F"/>
    <w:rsid w:val="00093F68"/>
    <w:rsid w:val="000973C2"/>
    <w:rsid w:val="000974B7"/>
    <w:rsid w:val="000A759F"/>
    <w:rsid w:val="000A7B8B"/>
    <w:rsid w:val="000B393A"/>
    <w:rsid w:val="000B4BE3"/>
    <w:rsid w:val="000B5C4E"/>
    <w:rsid w:val="000E3A8A"/>
    <w:rsid w:val="000F0570"/>
    <w:rsid w:val="000F0A81"/>
    <w:rsid w:val="00103669"/>
    <w:rsid w:val="00110BA2"/>
    <w:rsid w:val="00117CAE"/>
    <w:rsid w:val="001238EC"/>
    <w:rsid w:val="00142AF1"/>
    <w:rsid w:val="001448B9"/>
    <w:rsid w:val="00163427"/>
    <w:rsid w:val="00182A2A"/>
    <w:rsid w:val="00191287"/>
    <w:rsid w:val="001942E0"/>
    <w:rsid w:val="00194B37"/>
    <w:rsid w:val="001A50C7"/>
    <w:rsid w:val="001B3B4F"/>
    <w:rsid w:val="001D18E6"/>
    <w:rsid w:val="001E285E"/>
    <w:rsid w:val="001E40C5"/>
    <w:rsid w:val="001E4C55"/>
    <w:rsid w:val="001F06B6"/>
    <w:rsid w:val="002013E2"/>
    <w:rsid w:val="002052D2"/>
    <w:rsid w:val="002057D2"/>
    <w:rsid w:val="002346E6"/>
    <w:rsid w:val="00235965"/>
    <w:rsid w:val="00243547"/>
    <w:rsid w:val="002444C6"/>
    <w:rsid w:val="00244A08"/>
    <w:rsid w:val="002469A5"/>
    <w:rsid w:val="00251309"/>
    <w:rsid w:val="00253C51"/>
    <w:rsid w:val="00262F1F"/>
    <w:rsid w:val="002825FB"/>
    <w:rsid w:val="00283EE8"/>
    <w:rsid w:val="0029177F"/>
    <w:rsid w:val="00293480"/>
    <w:rsid w:val="002A4031"/>
    <w:rsid w:val="002B6D18"/>
    <w:rsid w:val="002C6509"/>
    <w:rsid w:val="002D194A"/>
    <w:rsid w:val="002D1FF5"/>
    <w:rsid w:val="002D20B2"/>
    <w:rsid w:val="002D5747"/>
    <w:rsid w:val="002E101E"/>
    <w:rsid w:val="002E1076"/>
    <w:rsid w:val="002E476C"/>
    <w:rsid w:val="002F02A6"/>
    <w:rsid w:val="002F50E7"/>
    <w:rsid w:val="0030110D"/>
    <w:rsid w:val="003047AD"/>
    <w:rsid w:val="00305980"/>
    <w:rsid w:val="00310F56"/>
    <w:rsid w:val="00326BBE"/>
    <w:rsid w:val="00347340"/>
    <w:rsid w:val="003528F0"/>
    <w:rsid w:val="00356F1B"/>
    <w:rsid w:val="0036012B"/>
    <w:rsid w:val="00370668"/>
    <w:rsid w:val="003808C2"/>
    <w:rsid w:val="00381CCF"/>
    <w:rsid w:val="00385D44"/>
    <w:rsid w:val="003A1C47"/>
    <w:rsid w:val="003A5B4F"/>
    <w:rsid w:val="003C5261"/>
    <w:rsid w:val="003C730D"/>
    <w:rsid w:val="003D0ED4"/>
    <w:rsid w:val="003E3993"/>
    <w:rsid w:val="0042065D"/>
    <w:rsid w:val="00423E93"/>
    <w:rsid w:val="00432CA5"/>
    <w:rsid w:val="0044700F"/>
    <w:rsid w:val="0045458D"/>
    <w:rsid w:val="0045476C"/>
    <w:rsid w:val="004665CD"/>
    <w:rsid w:val="00473A7F"/>
    <w:rsid w:val="00481538"/>
    <w:rsid w:val="00484CD4"/>
    <w:rsid w:val="004944C4"/>
    <w:rsid w:val="00495621"/>
    <w:rsid w:val="0049761D"/>
    <w:rsid w:val="004A0164"/>
    <w:rsid w:val="004A375A"/>
    <w:rsid w:val="004A3C7E"/>
    <w:rsid w:val="004B09C2"/>
    <w:rsid w:val="004F4F6C"/>
    <w:rsid w:val="004F7829"/>
    <w:rsid w:val="005065FE"/>
    <w:rsid w:val="00507746"/>
    <w:rsid w:val="005156B2"/>
    <w:rsid w:val="0052606E"/>
    <w:rsid w:val="00534B1D"/>
    <w:rsid w:val="005368C3"/>
    <w:rsid w:val="00576F6B"/>
    <w:rsid w:val="005819EB"/>
    <w:rsid w:val="00582F5B"/>
    <w:rsid w:val="00585DCF"/>
    <w:rsid w:val="00590F52"/>
    <w:rsid w:val="005A3834"/>
    <w:rsid w:val="005B47ED"/>
    <w:rsid w:val="005B4F3E"/>
    <w:rsid w:val="005B5B98"/>
    <w:rsid w:val="005C1318"/>
    <w:rsid w:val="005C5F74"/>
    <w:rsid w:val="005C63E1"/>
    <w:rsid w:val="005C6646"/>
    <w:rsid w:val="005D3954"/>
    <w:rsid w:val="005D4802"/>
    <w:rsid w:val="005D6C21"/>
    <w:rsid w:val="005D7065"/>
    <w:rsid w:val="005F3A68"/>
    <w:rsid w:val="00606882"/>
    <w:rsid w:val="006158F7"/>
    <w:rsid w:val="00621317"/>
    <w:rsid w:val="0064127D"/>
    <w:rsid w:val="00654486"/>
    <w:rsid w:val="00656D9B"/>
    <w:rsid w:val="0066061E"/>
    <w:rsid w:val="00667988"/>
    <w:rsid w:val="00671554"/>
    <w:rsid w:val="00673EA0"/>
    <w:rsid w:val="006912F5"/>
    <w:rsid w:val="00692270"/>
    <w:rsid w:val="00694AAE"/>
    <w:rsid w:val="00695404"/>
    <w:rsid w:val="0069690A"/>
    <w:rsid w:val="00696C96"/>
    <w:rsid w:val="006A3D85"/>
    <w:rsid w:val="006A60BE"/>
    <w:rsid w:val="006A6611"/>
    <w:rsid w:val="006C081C"/>
    <w:rsid w:val="006C1F63"/>
    <w:rsid w:val="006C6EE6"/>
    <w:rsid w:val="006C714B"/>
    <w:rsid w:val="006F3531"/>
    <w:rsid w:val="00700958"/>
    <w:rsid w:val="007070D1"/>
    <w:rsid w:val="0071006E"/>
    <w:rsid w:val="0071099A"/>
    <w:rsid w:val="00712235"/>
    <w:rsid w:val="00712F2B"/>
    <w:rsid w:val="00723DCC"/>
    <w:rsid w:val="0073002C"/>
    <w:rsid w:val="007308FF"/>
    <w:rsid w:val="00736A44"/>
    <w:rsid w:val="00750AF5"/>
    <w:rsid w:val="00750EAB"/>
    <w:rsid w:val="00756989"/>
    <w:rsid w:val="007717CF"/>
    <w:rsid w:val="00773890"/>
    <w:rsid w:val="00796679"/>
    <w:rsid w:val="007A12BB"/>
    <w:rsid w:val="007A3052"/>
    <w:rsid w:val="007A599D"/>
    <w:rsid w:val="007A5AE8"/>
    <w:rsid w:val="007C07A5"/>
    <w:rsid w:val="007C4A53"/>
    <w:rsid w:val="007E63F7"/>
    <w:rsid w:val="007F0807"/>
    <w:rsid w:val="007F1994"/>
    <w:rsid w:val="007F5231"/>
    <w:rsid w:val="007F6E5E"/>
    <w:rsid w:val="00832F0D"/>
    <w:rsid w:val="00840293"/>
    <w:rsid w:val="00842B3C"/>
    <w:rsid w:val="00854AB3"/>
    <w:rsid w:val="008563C5"/>
    <w:rsid w:val="00860A47"/>
    <w:rsid w:val="0086456A"/>
    <w:rsid w:val="00865902"/>
    <w:rsid w:val="0087611B"/>
    <w:rsid w:val="00881336"/>
    <w:rsid w:val="00891717"/>
    <w:rsid w:val="0089552A"/>
    <w:rsid w:val="008A561A"/>
    <w:rsid w:val="008B2DE2"/>
    <w:rsid w:val="008B5C78"/>
    <w:rsid w:val="008D198D"/>
    <w:rsid w:val="008D4A9D"/>
    <w:rsid w:val="008E3FCD"/>
    <w:rsid w:val="008E5EA8"/>
    <w:rsid w:val="008E6F3C"/>
    <w:rsid w:val="008F1558"/>
    <w:rsid w:val="008F1A10"/>
    <w:rsid w:val="008F4DCD"/>
    <w:rsid w:val="009025E1"/>
    <w:rsid w:val="00910B08"/>
    <w:rsid w:val="00912DF3"/>
    <w:rsid w:val="00915D84"/>
    <w:rsid w:val="00923A66"/>
    <w:rsid w:val="00930A12"/>
    <w:rsid w:val="009444C4"/>
    <w:rsid w:val="009547C3"/>
    <w:rsid w:val="00956602"/>
    <w:rsid w:val="00965E72"/>
    <w:rsid w:val="00975B28"/>
    <w:rsid w:val="009A2BD5"/>
    <w:rsid w:val="009A590E"/>
    <w:rsid w:val="009B11C2"/>
    <w:rsid w:val="009B12F9"/>
    <w:rsid w:val="009B291C"/>
    <w:rsid w:val="009B44E0"/>
    <w:rsid w:val="009B5FFA"/>
    <w:rsid w:val="009C006E"/>
    <w:rsid w:val="009C418F"/>
    <w:rsid w:val="009D5246"/>
    <w:rsid w:val="009E0037"/>
    <w:rsid w:val="009E7021"/>
    <w:rsid w:val="009F58BF"/>
    <w:rsid w:val="00A10A1A"/>
    <w:rsid w:val="00A22E04"/>
    <w:rsid w:val="00A24BF9"/>
    <w:rsid w:val="00A35C87"/>
    <w:rsid w:val="00A40597"/>
    <w:rsid w:val="00A42C8B"/>
    <w:rsid w:val="00A45EDB"/>
    <w:rsid w:val="00A640D9"/>
    <w:rsid w:val="00A661EC"/>
    <w:rsid w:val="00A74DD2"/>
    <w:rsid w:val="00A759D8"/>
    <w:rsid w:val="00A76868"/>
    <w:rsid w:val="00A84D52"/>
    <w:rsid w:val="00AA009E"/>
    <w:rsid w:val="00AD6FAF"/>
    <w:rsid w:val="00AF222C"/>
    <w:rsid w:val="00AF5BD2"/>
    <w:rsid w:val="00B04614"/>
    <w:rsid w:val="00B13B13"/>
    <w:rsid w:val="00B201FC"/>
    <w:rsid w:val="00B253CA"/>
    <w:rsid w:val="00B328D5"/>
    <w:rsid w:val="00B374D3"/>
    <w:rsid w:val="00B44FAC"/>
    <w:rsid w:val="00B46230"/>
    <w:rsid w:val="00B63066"/>
    <w:rsid w:val="00B63374"/>
    <w:rsid w:val="00B83CE7"/>
    <w:rsid w:val="00BA1BB1"/>
    <w:rsid w:val="00BB1C9F"/>
    <w:rsid w:val="00BB206A"/>
    <w:rsid w:val="00BB2A57"/>
    <w:rsid w:val="00BC2FEA"/>
    <w:rsid w:val="00BD0300"/>
    <w:rsid w:val="00BE3623"/>
    <w:rsid w:val="00BE50DE"/>
    <w:rsid w:val="00BF5317"/>
    <w:rsid w:val="00BF5F1A"/>
    <w:rsid w:val="00C04136"/>
    <w:rsid w:val="00C265C8"/>
    <w:rsid w:val="00C3509C"/>
    <w:rsid w:val="00C57460"/>
    <w:rsid w:val="00C57F33"/>
    <w:rsid w:val="00C613B2"/>
    <w:rsid w:val="00C77A44"/>
    <w:rsid w:val="00C8301D"/>
    <w:rsid w:val="00C8566B"/>
    <w:rsid w:val="00C93C7B"/>
    <w:rsid w:val="00C978C4"/>
    <w:rsid w:val="00CA316A"/>
    <w:rsid w:val="00CB669E"/>
    <w:rsid w:val="00CC069D"/>
    <w:rsid w:val="00CC1E0F"/>
    <w:rsid w:val="00CC7D8E"/>
    <w:rsid w:val="00CD3CBC"/>
    <w:rsid w:val="00CD54FD"/>
    <w:rsid w:val="00CE2841"/>
    <w:rsid w:val="00CE6523"/>
    <w:rsid w:val="00CE7DEF"/>
    <w:rsid w:val="00CE7DFE"/>
    <w:rsid w:val="00CF1FE9"/>
    <w:rsid w:val="00CF5747"/>
    <w:rsid w:val="00D000D9"/>
    <w:rsid w:val="00D2018F"/>
    <w:rsid w:val="00D26964"/>
    <w:rsid w:val="00D31CDC"/>
    <w:rsid w:val="00D5406C"/>
    <w:rsid w:val="00D63CF9"/>
    <w:rsid w:val="00D646B7"/>
    <w:rsid w:val="00D741A5"/>
    <w:rsid w:val="00D741FC"/>
    <w:rsid w:val="00D82098"/>
    <w:rsid w:val="00D83494"/>
    <w:rsid w:val="00D94209"/>
    <w:rsid w:val="00DA3E98"/>
    <w:rsid w:val="00DA4EE1"/>
    <w:rsid w:val="00DA7683"/>
    <w:rsid w:val="00DC6BF8"/>
    <w:rsid w:val="00DD0176"/>
    <w:rsid w:val="00DD01F5"/>
    <w:rsid w:val="00DD4E5C"/>
    <w:rsid w:val="00DD73D8"/>
    <w:rsid w:val="00DE32F2"/>
    <w:rsid w:val="00DF33CA"/>
    <w:rsid w:val="00DF4631"/>
    <w:rsid w:val="00E035EF"/>
    <w:rsid w:val="00E059C2"/>
    <w:rsid w:val="00E139B8"/>
    <w:rsid w:val="00E21143"/>
    <w:rsid w:val="00E27D4B"/>
    <w:rsid w:val="00E33318"/>
    <w:rsid w:val="00E345EE"/>
    <w:rsid w:val="00E3616B"/>
    <w:rsid w:val="00E4318B"/>
    <w:rsid w:val="00E45899"/>
    <w:rsid w:val="00E5376B"/>
    <w:rsid w:val="00E66204"/>
    <w:rsid w:val="00E74555"/>
    <w:rsid w:val="00E7469B"/>
    <w:rsid w:val="00E776F5"/>
    <w:rsid w:val="00E87EA4"/>
    <w:rsid w:val="00E9046C"/>
    <w:rsid w:val="00E91498"/>
    <w:rsid w:val="00E95625"/>
    <w:rsid w:val="00E961D4"/>
    <w:rsid w:val="00EA313C"/>
    <w:rsid w:val="00EA6225"/>
    <w:rsid w:val="00EC1F0B"/>
    <w:rsid w:val="00EC5EBC"/>
    <w:rsid w:val="00EC70ED"/>
    <w:rsid w:val="00ED3C81"/>
    <w:rsid w:val="00ED44F9"/>
    <w:rsid w:val="00ED59DC"/>
    <w:rsid w:val="00EE2F67"/>
    <w:rsid w:val="00EE3FE2"/>
    <w:rsid w:val="00EE4A66"/>
    <w:rsid w:val="00EE6B60"/>
    <w:rsid w:val="00F06B96"/>
    <w:rsid w:val="00F1328F"/>
    <w:rsid w:val="00F13A2A"/>
    <w:rsid w:val="00F14CE4"/>
    <w:rsid w:val="00F15DE7"/>
    <w:rsid w:val="00F325C9"/>
    <w:rsid w:val="00F34109"/>
    <w:rsid w:val="00F35284"/>
    <w:rsid w:val="00F40A0D"/>
    <w:rsid w:val="00F45512"/>
    <w:rsid w:val="00F504DA"/>
    <w:rsid w:val="00F53CC5"/>
    <w:rsid w:val="00F661FB"/>
    <w:rsid w:val="00F82028"/>
    <w:rsid w:val="00F968D3"/>
    <w:rsid w:val="00FA3793"/>
    <w:rsid w:val="00FB7D55"/>
    <w:rsid w:val="00FD2842"/>
    <w:rsid w:val="00FD4D8B"/>
    <w:rsid w:val="00FD77FD"/>
    <w:rsid w:val="00FE1A3D"/>
    <w:rsid w:val="00FE4C50"/>
    <w:rsid w:val="00FE77E5"/>
    <w:rsid w:val="00FF737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paragraph" w:styleId="2">
    <w:name w:val="heading 2"/>
    <w:basedOn w:val="a"/>
    <w:next w:val="a0"/>
    <w:link w:val="20"/>
    <w:uiPriority w:val="99"/>
    <w:qFormat/>
    <w:rsid w:val="003528F0"/>
    <w:pPr>
      <w:keepNext/>
      <w:tabs>
        <w:tab w:val="num" w:pos="0"/>
      </w:tabs>
      <w:suppressAutoHyphens/>
      <w:spacing w:before="240" w:after="120" w:line="240" w:lineRule="auto"/>
      <w:outlineLvl w:val="1"/>
    </w:pPr>
    <w:rPr>
      <w:rFonts w:ascii="Arial" w:eastAsia="Lucida Sans Unicode" w:hAnsi="Arial" w:cs="Times New Roman"/>
      <w:b/>
      <w:bCs/>
      <w:i/>
      <w:iCs/>
      <w:sz w:val="28"/>
      <w:szCs w:val="28"/>
      <w:lang w:val="en-US"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0310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ПАРАГРАФ,List Paragraph1,List1,List Paragraph11,List Paragraph111,Colorful List - Accent 11,List Paragraph1111,Списък на абзаци1"/>
    <w:basedOn w:val="a"/>
    <w:link w:val="a6"/>
    <w:uiPriority w:val="34"/>
    <w:qFormat/>
    <w:rsid w:val="0003107A"/>
    <w:pPr>
      <w:ind w:left="720"/>
      <w:contextualSpacing/>
    </w:pPr>
  </w:style>
  <w:style w:type="character" w:customStyle="1" w:styleId="a6">
    <w:name w:val="Списък на абзаци Знак"/>
    <w:aliases w:val="ПАРАГРАФ Знак,List Paragraph1 Знак,List1 Знак,List Paragraph11 Знак,List Paragraph111 Знак,Colorful List - Accent 11 Знак,List Paragraph1111 Знак,Списък на абзаци1 Знак"/>
    <w:link w:val="a5"/>
    <w:uiPriority w:val="34"/>
    <w:qFormat/>
    <w:rsid w:val="0003107A"/>
    <w:rPr>
      <w:rFonts w:ascii="Times New Roman" w:hAnsi="Times New Roman"/>
      <w:sz w:val="24"/>
    </w:rPr>
  </w:style>
  <w:style w:type="paragraph" w:styleId="a7">
    <w:name w:val="header"/>
    <w:basedOn w:val="a"/>
    <w:link w:val="a8"/>
    <w:uiPriority w:val="99"/>
    <w:unhideWhenUsed/>
    <w:rsid w:val="0003107A"/>
    <w:pPr>
      <w:tabs>
        <w:tab w:val="center" w:pos="4536"/>
        <w:tab w:val="right" w:pos="9072"/>
      </w:tabs>
      <w:spacing w:after="0" w:line="240" w:lineRule="auto"/>
    </w:pPr>
  </w:style>
  <w:style w:type="character" w:customStyle="1" w:styleId="a8">
    <w:name w:val="Горен колонтитул Знак"/>
    <w:basedOn w:val="a1"/>
    <w:link w:val="a7"/>
    <w:uiPriority w:val="99"/>
    <w:rsid w:val="0003107A"/>
    <w:rPr>
      <w:rFonts w:ascii="Times New Roman" w:hAnsi="Times New Roman"/>
      <w:sz w:val="24"/>
    </w:rPr>
  </w:style>
  <w:style w:type="paragraph" w:styleId="a9">
    <w:name w:val="footer"/>
    <w:basedOn w:val="a"/>
    <w:link w:val="aa"/>
    <w:uiPriority w:val="99"/>
    <w:unhideWhenUsed/>
    <w:rsid w:val="0003107A"/>
    <w:pPr>
      <w:tabs>
        <w:tab w:val="center" w:pos="4536"/>
        <w:tab w:val="right" w:pos="9072"/>
      </w:tabs>
      <w:spacing w:after="0" w:line="240" w:lineRule="auto"/>
    </w:pPr>
  </w:style>
  <w:style w:type="character" w:customStyle="1" w:styleId="aa">
    <w:name w:val="Долен колонтитул Знак"/>
    <w:basedOn w:val="a1"/>
    <w:link w:val="a9"/>
    <w:uiPriority w:val="99"/>
    <w:rsid w:val="0003107A"/>
    <w:rPr>
      <w:rFonts w:ascii="Times New Roman" w:hAnsi="Times New Roman"/>
      <w:sz w:val="24"/>
    </w:rPr>
  </w:style>
  <w:style w:type="paragraph" w:styleId="ab">
    <w:name w:val="Balloon Text"/>
    <w:basedOn w:val="a"/>
    <w:link w:val="ac"/>
    <w:uiPriority w:val="99"/>
    <w:semiHidden/>
    <w:unhideWhenUsed/>
    <w:rsid w:val="0003107A"/>
    <w:pPr>
      <w:spacing w:after="0" w:line="240" w:lineRule="auto"/>
    </w:pPr>
    <w:rPr>
      <w:rFonts w:ascii="Tahoma" w:hAnsi="Tahoma" w:cs="Tahoma"/>
      <w:sz w:val="16"/>
      <w:szCs w:val="16"/>
    </w:rPr>
  </w:style>
  <w:style w:type="character" w:customStyle="1" w:styleId="ac">
    <w:name w:val="Изнесен текст Знак"/>
    <w:basedOn w:val="a1"/>
    <w:link w:val="ab"/>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1"/>
    <w:link w:val="HTML"/>
    <w:uiPriority w:val="99"/>
    <w:rsid w:val="0003107A"/>
    <w:rPr>
      <w:rFonts w:ascii="Courier New" w:eastAsia="Times New Roman" w:hAnsi="Courier New" w:cs="Courier New"/>
      <w:sz w:val="20"/>
      <w:szCs w:val="20"/>
      <w:lang w:eastAsia="bg-BG"/>
    </w:rPr>
  </w:style>
  <w:style w:type="character" w:styleId="ad">
    <w:name w:val="Hyperlink"/>
    <w:basedOn w:val="a1"/>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f">
    <w:name w:val="Subtle Reference"/>
    <w:basedOn w:val="a1"/>
    <w:uiPriority w:val="31"/>
    <w:qFormat/>
    <w:rsid w:val="00667988"/>
    <w:rPr>
      <w:smallCaps/>
      <w:color w:val="C0504D" w:themeColor="accent2"/>
      <w:u w:val="single"/>
    </w:rPr>
  </w:style>
  <w:style w:type="paragraph" w:styleId="af0">
    <w:name w:val="Quote"/>
    <w:basedOn w:val="a"/>
    <w:next w:val="a"/>
    <w:link w:val="af1"/>
    <w:uiPriority w:val="29"/>
    <w:qFormat/>
    <w:rsid w:val="000B393A"/>
    <w:rPr>
      <w:i/>
      <w:iCs/>
      <w:color w:val="000000" w:themeColor="text1"/>
    </w:rPr>
  </w:style>
  <w:style w:type="character" w:customStyle="1" w:styleId="af1">
    <w:name w:val="Цитат Знак"/>
    <w:basedOn w:val="a1"/>
    <w:link w:val="af0"/>
    <w:uiPriority w:val="29"/>
    <w:rsid w:val="000B393A"/>
    <w:rPr>
      <w:rFonts w:ascii="Times New Roman" w:hAnsi="Times New Roman"/>
      <w:i/>
      <w:iCs/>
      <w:color w:val="000000" w:themeColor="text1"/>
      <w:sz w:val="24"/>
    </w:rPr>
  </w:style>
  <w:style w:type="character" w:customStyle="1" w:styleId="20">
    <w:name w:val="Заглавие 2 Знак"/>
    <w:basedOn w:val="a1"/>
    <w:link w:val="2"/>
    <w:uiPriority w:val="99"/>
    <w:rsid w:val="003528F0"/>
    <w:rPr>
      <w:rFonts w:ascii="Arial" w:eastAsia="Lucida Sans Unicode" w:hAnsi="Arial" w:cs="Times New Roman"/>
      <w:b/>
      <w:bCs/>
      <w:i/>
      <w:iCs/>
      <w:sz w:val="28"/>
      <w:szCs w:val="28"/>
      <w:lang w:val="en-US" w:eastAsia="ar-SA"/>
    </w:rPr>
  </w:style>
  <w:style w:type="paragraph" w:styleId="a0">
    <w:name w:val="Body Text"/>
    <w:basedOn w:val="a"/>
    <w:link w:val="af2"/>
    <w:uiPriority w:val="99"/>
    <w:semiHidden/>
    <w:unhideWhenUsed/>
    <w:rsid w:val="003528F0"/>
    <w:pPr>
      <w:spacing w:after="120"/>
    </w:pPr>
  </w:style>
  <w:style w:type="character" w:customStyle="1" w:styleId="af2">
    <w:name w:val="Основен текст Знак"/>
    <w:basedOn w:val="a1"/>
    <w:link w:val="a0"/>
    <w:uiPriority w:val="99"/>
    <w:semiHidden/>
    <w:rsid w:val="003528F0"/>
    <w:rPr>
      <w:rFonts w:ascii="Times New Roman" w:hAnsi="Times New Roman"/>
      <w:sz w:val="24"/>
    </w:rPr>
  </w:style>
  <w:style w:type="paragraph" w:styleId="af3">
    <w:name w:val="footnote text"/>
    <w:basedOn w:val="a"/>
    <w:link w:val="af4"/>
    <w:uiPriority w:val="99"/>
    <w:semiHidden/>
    <w:unhideWhenUsed/>
    <w:rsid w:val="004A0164"/>
    <w:pPr>
      <w:spacing w:after="0" w:line="240" w:lineRule="auto"/>
    </w:pPr>
    <w:rPr>
      <w:sz w:val="20"/>
      <w:szCs w:val="20"/>
    </w:rPr>
  </w:style>
  <w:style w:type="character" w:customStyle="1" w:styleId="af4">
    <w:name w:val="Текст под линия Знак"/>
    <w:basedOn w:val="a1"/>
    <w:link w:val="af3"/>
    <w:uiPriority w:val="99"/>
    <w:semiHidden/>
    <w:rsid w:val="004A0164"/>
    <w:rPr>
      <w:rFonts w:ascii="Times New Roman" w:hAnsi="Times New Roman"/>
      <w:sz w:val="20"/>
      <w:szCs w:val="20"/>
    </w:rPr>
  </w:style>
  <w:style w:type="character" w:styleId="af5">
    <w:name w:val="footnote reference"/>
    <w:basedOn w:val="a1"/>
    <w:uiPriority w:val="99"/>
    <w:semiHidden/>
    <w:unhideWhenUsed/>
    <w:rsid w:val="004A016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0964">
      <w:bodyDiv w:val="1"/>
      <w:marLeft w:val="0"/>
      <w:marRight w:val="0"/>
      <w:marTop w:val="0"/>
      <w:marBottom w:val="0"/>
      <w:divBdr>
        <w:top w:val="none" w:sz="0" w:space="0" w:color="auto"/>
        <w:left w:val="none" w:sz="0" w:space="0" w:color="auto"/>
        <w:bottom w:val="none" w:sz="0" w:space="0" w:color="auto"/>
        <w:right w:val="none" w:sz="0" w:space="0" w:color="auto"/>
      </w:divBdr>
    </w:div>
    <w:div w:id="644896479">
      <w:bodyDiv w:val="1"/>
      <w:marLeft w:val="0"/>
      <w:marRight w:val="0"/>
      <w:marTop w:val="0"/>
      <w:marBottom w:val="0"/>
      <w:divBdr>
        <w:top w:val="none" w:sz="0" w:space="0" w:color="auto"/>
        <w:left w:val="none" w:sz="0" w:space="0" w:color="auto"/>
        <w:bottom w:val="none" w:sz="0" w:space="0" w:color="auto"/>
        <w:right w:val="none" w:sz="0" w:space="0" w:color="auto"/>
      </w:divBdr>
    </w:div>
    <w:div w:id="1087579794">
      <w:bodyDiv w:val="1"/>
      <w:marLeft w:val="0"/>
      <w:marRight w:val="0"/>
      <w:marTop w:val="0"/>
      <w:marBottom w:val="0"/>
      <w:divBdr>
        <w:top w:val="none" w:sz="0" w:space="0" w:color="auto"/>
        <w:left w:val="none" w:sz="0" w:space="0" w:color="auto"/>
        <w:bottom w:val="none" w:sz="0" w:space="0" w:color="auto"/>
        <w:right w:val="none" w:sz="0" w:space="0" w:color="auto"/>
      </w:divBdr>
    </w:div>
    <w:div w:id="1292903307">
      <w:bodyDiv w:val="1"/>
      <w:marLeft w:val="0"/>
      <w:marRight w:val="0"/>
      <w:marTop w:val="0"/>
      <w:marBottom w:val="0"/>
      <w:divBdr>
        <w:top w:val="none" w:sz="0" w:space="0" w:color="auto"/>
        <w:left w:val="none" w:sz="0" w:space="0" w:color="auto"/>
        <w:bottom w:val="none" w:sz="0" w:space="0" w:color="auto"/>
        <w:right w:val="none" w:sz="0" w:space="0" w:color="auto"/>
      </w:divBdr>
    </w:div>
    <w:div w:id="1360860417">
      <w:bodyDiv w:val="1"/>
      <w:marLeft w:val="0"/>
      <w:marRight w:val="0"/>
      <w:marTop w:val="0"/>
      <w:marBottom w:val="0"/>
      <w:divBdr>
        <w:top w:val="none" w:sz="0" w:space="0" w:color="auto"/>
        <w:left w:val="none" w:sz="0" w:space="0" w:color="auto"/>
        <w:bottom w:val="none" w:sz="0" w:space="0" w:color="auto"/>
        <w:right w:val="none" w:sz="0" w:space="0" w:color="auto"/>
      </w:divBdr>
    </w:div>
    <w:div w:id="1525551826">
      <w:bodyDiv w:val="1"/>
      <w:marLeft w:val="0"/>
      <w:marRight w:val="0"/>
      <w:marTop w:val="0"/>
      <w:marBottom w:val="0"/>
      <w:divBdr>
        <w:top w:val="none" w:sz="0" w:space="0" w:color="auto"/>
        <w:left w:val="none" w:sz="0" w:space="0" w:color="auto"/>
        <w:bottom w:val="none" w:sz="0" w:space="0" w:color="auto"/>
        <w:right w:val="none" w:sz="0" w:space="0" w:color="auto"/>
      </w:divBdr>
    </w:div>
    <w:div w:id="1553273738">
      <w:bodyDiv w:val="1"/>
      <w:marLeft w:val="0"/>
      <w:marRight w:val="0"/>
      <w:marTop w:val="0"/>
      <w:marBottom w:val="0"/>
      <w:divBdr>
        <w:top w:val="none" w:sz="0" w:space="0" w:color="auto"/>
        <w:left w:val="none" w:sz="0" w:space="0" w:color="auto"/>
        <w:bottom w:val="none" w:sz="0" w:space="0" w:color="auto"/>
        <w:right w:val="none" w:sz="0" w:space="0" w:color="auto"/>
      </w:divBdr>
    </w:div>
    <w:div w:id="17695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B7F5F-61AB-4ED9-9F7B-A6EF8BEBB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5657</TotalTime>
  <Pages>15</Pages>
  <Words>5872</Words>
  <Characters>33475</Characters>
  <Application>Microsoft Office Word</Application>
  <DocSecurity>0</DocSecurity>
  <Lines>278</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137</cp:revision>
  <cp:lastPrinted>2021-12-17T09:56:00Z</cp:lastPrinted>
  <dcterms:created xsi:type="dcterms:W3CDTF">2018-08-30T14:01:00Z</dcterms:created>
  <dcterms:modified xsi:type="dcterms:W3CDTF">2021-12-20T08:10:00Z</dcterms:modified>
</cp:coreProperties>
</file>